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1D3A8" w14:textId="77777777" w:rsidR="00D140A0" w:rsidRDefault="00D140A0" w:rsidP="00D140A0">
      <w:pPr>
        <w:jc w:val="center"/>
        <w:rPr>
          <w:rFonts w:asciiTheme="majorHAnsi" w:hAnsiTheme="majorHAnsi"/>
          <w:b/>
          <w:sz w:val="28"/>
          <w:szCs w:val="28"/>
          <w:u w:val="single"/>
        </w:rPr>
      </w:pPr>
      <w:r>
        <w:rPr>
          <w:noProof/>
          <w:lang w:eastAsia="en-GB"/>
        </w:rPr>
        <w:drawing>
          <wp:inline distT="0" distB="0" distL="0" distR="0" wp14:anchorId="679750A0" wp14:editId="32FD0562">
            <wp:extent cx="685800" cy="504825"/>
            <wp:effectExtent l="0" t="0" r="0" b="9525"/>
            <wp:docPr id="1" name="Picture 1" descr="https://borderslmc.co.uk/wp-content/uploads/2020/12/Compac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rderslmc.co.uk/wp-content/uploads/2020/12/Compact_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504825"/>
                    </a:xfrm>
                    <a:prstGeom prst="rect">
                      <a:avLst/>
                    </a:prstGeom>
                    <a:noFill/>
                    <a:ln>
                      <a:noFill/>
                    </a:ln>
                  </pic:spPr>
                </pic:pic>
              </a:graphicData>
            </a:graphic>
          </wp:inline>
        </w:drawing>
      </w:r>
    </w:p>
    <w:p w14:paraId="3751BEA8" w14:textId="77777777" w:rsidR="00D140A0" w:rsidRPr="009B599A" w:rsidRDefault="00D140A0" w:rsidP="00D140A0">
      <w:pPr>
        <w:jc w:val="center"/>
        <w:rPr>
          <w:rFonts w:asciiTheme="majorHAnsi" w:hAnsiTheme="majorHAnsi"/>
          <w:b/>
          <w:sz w:val="16"/>
          <w:szCs w:val="16"/>
          <w:u w:val="single"/>
        </w:rPr>
      </w:pPr>
    </w:p>
    <w:p w14:paraId="59581E51" w14:textId="77777777" w:rsidR="00D140A0" w:rsidRDefault="00D140A0" w:rsidP="00D140A0">
      <w:pPr>
        <w:jc w:val="center"/>
        <w:rPr>
          <w:rFonts w:asciiTheme="majorHAnsi" w:hAnsiTheme="majorHAnsi"/>
          <w:b/>
          <w:sz w:val="28"/>
          <w:szCs w:val="28"/>
          <w:u w:val="single"/>
        </w:rPr>
      </w:pPr>
      <w:r>
        <w:rPr>
          <w:rFonts w:asciiTheme="majorHAnsi" w:hAnsiTheme="majorHAnsi"/>
          <w:b/>
          <w:sz w:val="28"/>
          <w:szCs w:val="28"/>
          <w:u w:val="single"/>
        </w:rPr>
        <w:t xml:space="preserve">Minute of AGM </w:t>
      </w:r>
    </w:p>
    <w:p w14:paraId="0A60BD9E" w14:textId="1C97C55A" w:rsidR="00D140A0" w:rsidRDefault="00D140A0" w:rsidP="00D140A0">
      <w:pPr>
        <w:jc w:val="center"/>
        <w:rPr>
          <w:rFonts w:asciiTheme="majorHAnsi" w:hAnsiTheme="majorHAnsi" w:cstheme="majorHAnsi"/>
          <w:b/>
          <w:sz w:val="28"/>
          <w:szCs w:val="28"/>
          <w:u w:val="single"/>
        </w:rPr>
      </w:pPr>
      <w:r w:rsidRPr="00D140A0">
        <w:rPr>
          <w:rFonts w:asciiTheme="majorHAnsi" w:hAnsiTheme="majorHAnsi" w:cstheme="majorHAnsi"/>
          <w:b/>
          <w:sz w:val="28"/>
          <w:szCs w:val="28"/>
          <w:u w:val="single"/>
        </w:rPr>
        <w:t>18</w:t>
      </w:r>
      <w:r w:rsidRPr="00D140A0">
        <w:rPr>
          <w:rFonts w:asciiTheme="majorHAnsi" w:hAnsiTheme="majorHAnsi" w:cstheme="majorHAnsi"/>
          <w:b/>
          <w:sz w:val="28"/>
          <w:szCs w:val="28"/>
          <w:u w:val="single"/>
          <w:vertAlign w:val="superscript"/>
        </w:rPr>
        <w:t>th</w:t>
      </w:r>
      <w:r w:rsidRPr="00D140A0">
        <w:rPr>
          <w:rFonts w:asciiTheme="majorHAnsi" w:hAnsiTheme="majorHAnsi" w:cstheme="majorHAnsi"/>
          <w:b/>
          <w:sz w:val="28"/>
          <w:szCs w:val="28"/>
          <w:u w:val="single"/>
        </w:rPr>
        <w:t xml:space="preserve"> May 2026</w:t>
      </w:r>
      <w:r>
        <w:rPr>
          <w:rFonts w:asciiTheme="majorHAnsi" w:hAnsiTheme="majorHAnsi" w:cstheme="majorHAnsi"/>
          <w:b/>
          <w:sz w:val="28"/>
          <w:szCs w:val="28"/>
          <w:u w:val="single"/>
        </w:rPr>
        <w:t xml:space="preserve">, </w:t>
      </w:r>
      <w:r w:rsidRPr="00D140A0">
        <w:rPr>
          <w:rFonts w:asciiTheme="majorHAnsi" w:hAnsiTheme="majorHAnsi" w:cstheme="majorHAnsi"/>
          <w:b/>
          <w:sz w:val="28"/>
          <w:szCs w:val="28"/>
          <w:u w:val="single"/>
        </w:rPr>
        <w:t>MS Teams</w:t>
      </w:r>
    </w:p>
    <w:p w14:paraId="176839AC" w14:textId="77777777" w:rsidR="00D140A0" w:rsidRPr="00D140A0" w:rsidRDefault="00D140A0" w:rsidP="00D140A0">
      <w:pPr>
        <w:jc w:val="center"/>
        <w:rPr>
          <w:rFonts w:asciiTheme="majorHAnsi" w:hAnsiTheme="majorHAnsi" w:cstheme="majorHAnsi"/>
          <w:b/>
          <w:sz w:val="16"/>
          <w:szCs w:val="16"/>
          <w:u w:val="single"/>
        </w:rPr>
      </w:pPr>
    </w:p>
    <w:p w14:paraId="3C5712DE" w14:textId="77777777" w:rsidR="00D140A0" w:rsidRPr="00B33D8A" w:rsidRDefault="00D140A0" w:rsidP="00D140A0">
      <w:pPr>
        <w:jc w:val="center"/>
        <w:rPr>
          <w:rFonts w:asciiTheme="majorHAnsi" w:hAnsiTheme="majorHAnsi"/>
          <w:color w:val="000000" w:themeColor="text1"/>
          <w:sz w:val="28"/>
          <w:szCs w:val="28"/>
          <w:u w:val="single"/>
        </w:rPr>
      </w:pPr>
      <w:r w:rsidRPr="00B33D8A">
        <w:rPr>
          <w:rFonts w:asciiTheme="majorHAnsi" w:hAnsiTheme="majorHAnsi"/>
          <w:b/>
          <w:bCs/>
          <w:color w:val="000000" w:themeColor="text1"/>
          <w:sz w:val="28"/>
          <w:szCs w:val="28"/>
          <w:u w:val="single"/>
        </w:rPr>
        <w:t>Confidentiality</w:t>
      </w:r>
    </w:p>
    <w:p w14:paraId="737B9886" w14:textId="5ADB83B3" w:rsidR="00D140A0" w:rsidRDefault="00D140A0" w:rsidP="00D140A0">
      <w:pPr>
        <w:jc w:val="center"/>
        <w:rPr>
          <w:rFonts w:asciiTheme="majorHAnsi" w:hAnsiTheme="majorHAnsi"/>
          <w:color w:val="000000" w:themeColor="text1"/>
          <w:sz w:val="28"/>
          <w:szCs w:val="28"/>
        </w:rPr>
      </w:pPr>
      <w:r>
        <w:rPr>
          <w:rFonts w:asciiTheme="majorHAnsi" w:hAnsiTheme="majorHAnsi"/>
          <w:color w:val="000000" w:themeColor="text1"/>
          <w:sz w:val="28"/>
          <w:szCs w:val="28"/>
        </w:rPr>
        <w:t>Please note that the agenda (including attached documents), action tracker and minutes along with all associated documents are confidential to the committee. None should be shared with anyone outside of the committee without prior permission from the Chair.</w:t>
      </w:r>
    </w:p>
    <w:p w14:paraId="4D3CDA36" w14:textId="069C09B3" w:rsidR="00D140A0" w:rsidRDefault="00D140A0" w:rsidP="00D140A0">
      <w:pPr>
        <w:jc w:val="both"/>
        <w:rPr>
          <w:rFonts w:asciiTheme="majorHAnsi" w:hAnsiTheme="majorHAnsi"/>
          <w:b/>
          <w:sz w:val="28"/>
          <w:szCs w:val="28"/>
          <w:u w:val="single"/>
        </w:rPr>
      </w:pPr>
      <w:r>
        <w:rPr>
          <w:rFonts w:asciiTheme="majorHAnsi" w:hAnsiTheme="majorHAnsi"/>
          <w:b/>
          <w:sz w:val="28"/>
          <w:szCs w:val="28"/>
          <w:u w:val="single"/>
        </w:rPr>
        <w:t>Present</w:t>
      </w:r>
    </w:p>
    <w:tbl>
      <w:tblPr>
        <w:tblStyle w:val="TableGrid"/>
        <w:tblpPr w:leftFromText="180" w:rightFromText="180" w:vertAnchor="text" w:horzAnchor="margin" w:tblpXSpec="center" w:tblpY="201"/>
        <w:tblW w:w="8359" w:type="dxa"/>
        <w:tblLook w:val="04A0" w:firstRow="1" w:lastRow="0" w:firstColumn="1" w:lastColumn="0" w:noHBand="0" w:noVBand="1"/>
      </w:tblPr>
      <w:tblGrid>
        <w:gridCol w:w="2547"/>
        <w:gridCol w:w="1843"/>
        <w:gridCol w:w="2126"/>
        <w:gridCol w:w="1843"/>
      </w:tblGrid>
      <w:tr w:rsidR="00D140A0" w:rsidRPr="00E3296B" w14:paraId="0443EA49" w14:textId="77777777" w:rsidTr="005301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328C1DFD" w14:textId="77777777" w:rsidR="00D140A0" w:rsidRPr="00E3296B" w:rsidRDefault="00D140A0" w:rsidP="00C22D43">
            <w:pPr>
              <w:jc w:val="center"/>
              <w:rPr>
                <w:rFonts w:asciiTheme="majorHAnsi" w:hAnsiTheme="majorHAnsi"/>
                <w:b/>
                <w:sz w:val="28"/>
                <w:szCs w:val="28"/>
              </w:rPr>
            </w:pPr>
            <w:r w:rsidRPr="00E3296B">
              <w:rPr>
                <w:rFonts w:asciiTheme="majorHAnsi" w:hAnsiTheme="majorHAnsi"/>
                <w:b/>
                <w:sz w:val="28"/>
                <w:szCs w:val="28"/>
              </w:rPr>
              <w:t>Member</w:t>
            </w:r>
          </w:p>
        </w:tc>
        <w:tc>
          <w:tcPr>
            <w:tcW w:w="1843" w:type="dxa"/>
            <w:tcBorders>
              <w:top w:val="single" w:sz="4" w:space="0" w:color="auto"/>
              <w:left w:val="single" w:sz="4" w:space="0" w:color="auto"/>
              <w:bottom w:val="single" w:sz="4" w:space="0" w:color="auto"/>
              <w:right w:val="single" w:sz="4" w:space="0" w:color="auto"/>
            </w:tcBorders>
            <w:hideMark/>
          </w:tcPr>
          <w:p w14:paraId="44673A9E" w14:textId="77777777" w:rsidR="00D140A0" w:rsidRPr="00E3296B" w:rsidRDefault="00D140A0" w:rsidP="00C22D43">
            <w:pPr>
              <w:jc w:val="center"/>
              <w:rPr>
                <w:rFonts w:asciiTheme="majorHAnsi" w:hAnsiTheme="majorHAnsi"/>
                <w:b/>
                <w:sz w:val="28"/>
                <w:szCs w:val="28"/>
              </w:rPr>
            </w:pPr>
            <w:r w:rsidRPr="00E3296B">
              <w:rPr>
                <w:rFonts w:asciiTheme="majorHAnsi" w:hAnsiTheme="majorHAnsi"/>
                <w:b/>
                <w:sz w:val="28"/>
                <w:szCs w:val="28"/>
              </w:rPr>
              <w:t>Present  / Apologies / Absent</w:t>
            </w:r>
          </w:p>
        </w:tc>
        <w:tc>
          <w:tcPr>
            <w:tcW w:w="2126" w:type="dxa"/>
            <w:tcBorders>
              <w:top w:val="single" w:sz="4" w:space="0" w:color="auto"/>
              <w:left w:val="single" w:sz="4" w:space="0" w:color="auto"/>
              <w:bottom w:val="single" w:sz="4" w:space="0" w:color="auto"/>
              <w:right w:val="single" w:sz="4" w:space="0" w:color="auto"/>
            </w:tcBorders>
            <w:hideMark/>
          </w:tcPr>
          <w:p w14:paraId="474092B8" w14:textId="77777777" w:rsidR="00D140A0" w:rsidRPr="00E3296B" w:rsidRDefault="00D140A0" w:rsidP="00C22D43">
            <w:pPr>
              <w:jc w:val="center"/>
              <w:rPr>
                <w:rFonts w:asciiTheme="majorHAnsi" w:hAnsiTheme="majorHAnsi"/>
                <w:b/>
                <w:sz w:val="28"/>
                <w:szCs w:val="28"/>
                <w:u w:val="single"/>
              </w:rPr>
            </w:pPr>
            <w:r w:rsidRPr="00E3296B">
              <w:rPr>
                <w:rFonts w:asciiTheme="majorHAnsi" w:hAnsiTheme="majorHAnsi"/>
                <w:b/>
                <w:sz w:val="28"/>
                <w:szCs w:val="28"/>
              </w:rPr>
              <w:t>Member</w:t>
            </w:r>
          </w:p>
        </w:tc>
        <w:tc>
          <w:tcPr>
            <w:tcW w:w="1843" w:type="dxa"/>
            <w:tcBorders>
              <w:top w:val="single" w:sz="4" w:space="0" w:color="auto"/>
              <w:left w:val="single" w:sz="4" w:space="0" w:color="auto"/>
              <w:bottom w:val="single" w:sz="4" w:space="0" w:color="auto"/>
              <w:right w:val="single" w:sz="4" w:space="0" w:color="auto"/>
            </w:tcBorders>
            <w:hideMark/>
          </w:tcPr>
          <w:p w14:paraId="13497616" w14:textId="77777777" w:rsidR="00D140A0" w:rsidRPr="00E3296B" w:rsidRDefault="00D140A0" w:rsidP="00C22D43">
            <w:pPr>
              <w:jc w:val="center"/>
              <w:rPr>
                <w:rFonts w:asciiTheme="majorHAnsi" w:hAnsiTheme="majorHAnsi"/>
                <w:b/>
                <w:sz w:val="28"/>
                <w:szCs w:val="28"/>
                <w:u w:val="single"/>
              </w:rPr>
            </w:pPr>
            <w:r w:rsidRPr="00E3296B">
              <w:rPr>
                <w:rFonts w:asciiTheme="majorHAnsi" w:hAnsiTheme="majorHAnsi"/>
                <w:b/>
                <w:sz w:val="28"/>
                <w:szCs w:val="28"/>
              </w:rPr>
              <w:t>Present  / Apologies / Absent</w:t>
            </w:r>
          </w:p>
        </w:tc>
      </w:tr>
      <w:tr w:rsidR="00530177" w:rsidRPr="00E3296B" w14:paraId="10465968" w14:textId="77777777" w:rsidTr="005301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3C7FA027" w14:textId="77777777"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Robert Duncan</w:t>
            </w:r>
            <w:r w:rsidRPr="00E3296B">
              <w:rPr>
                <w:rFonts w:asciiTheme="majorHAnsi" w:hAnsiTheme="majorHAnsi"/>
                <w:bCs/>
                <w:sz w:val="28"/>
                <w:szCs w:val="28"/>
              </w:rPr>
              <w:t xml:space="preserve"> (Chair) </w:t>
            </w:r>
          </w:p>
          <w:p w14:paraId="072FC366" w14:textId="77777777" w:rsidR="00530177" w:rsidRPr="00E3296B" w:rsidRDefault="00530177" w:rsidP="00530177">
            <w:pPr>
              <w:jc w:val="center"/>
              <w:rPr>
                <w:rFonts w:asciiTheme="majorHAnsi" w:hAnsiTheme="majorHAnsi"/>
                <w:bCs/>
                <w:i/>
                <w:iCs/>
                <w:sz w:val="28"/>
                <w:szCs w:val="28"/>
              </w:rPr>
            </w:pPr>
            <w:r w:rsidRPr="00E3296B">
              <w:rPr>
                <w:rFonts w:asciiTheme="majorHAnsi" w:hAnsiTheme="majorHAnsi"/>
                <w:bCs/>
                <w:i/>
                <w:iCs/>
                <w:sz w:val="28"/>
                <w:szCs w:val="28"/>
              </w:rPr>
              <w:t>R</w:t>
            </w:r>
            <w:r>
              <w:rPr>
                <w:rFonts w:asciiTheme="majorHAnsi" w:hAnsiTheme="majorHAnsi"/>
                <w:bCs/>
                <w:i/>
                <w:iCs/>
                <w:sz w:val="28"/>
                <w:szCs w:val="28"/>
              </w:rPr>
              <w:t>D</w:t>
            </w:r>
          </w:p>
        </w:tc>
        <w:tc>
          <w:tcPr>
            <w:tcW w:w="1843" w:type="dxa"/>
            <w:tcBorders>
              <w:top w:val="single" w:sz="4" w:space="0" w:color="auto"/>
              <w:left w:val="single" w:sz="4" w:space="0" w:color="auto"/>
              <w:bottom w:val="single" w:sz="4" w:space="0" w:color="auto"/>
              <w:right w:val="single" w:sz="4" w:space="0" w:color="auto"/>
            </w:tcBorders>
          </w:tcPr>
          <w:p w14:paraId="024741C5" w14:textId="30E84CEA"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c>
          <w:tcPr>
            <w:tcW w:w="2126" w:type="dxa"/>
            <w:tcBorders>
              <w:top w:val="single" w:sz="4" w:space="0" w:color="auto"/>
              <w:left w:val="single" w:sz="4" w:space="0" w:color="auto"/>
              <w:bottom w:val="single" w:sz="4" w:space="0" w:color="auto"/>
              <w:right w:val="single" w:sz="4" w:space="0" w:color="auto"/>
            </w:tcBorders>
          </w:tcPr>
          <w:p w14:paraId="20FCC45D" w14:textId="77777777" w:rsidR="00530177" w:rsidRPr="005D2532" w:rsidRDefault="00530177" w:rsidP="00530177">
            <w:pPr>
              <w:jc w:val="center"/>
              <w:rPr>
                <w:rFonts w:asciiTheme="majorHAnsi" w:hAnsiTheme="majorHAnsi"/>
                <w:bCs/>
                <w:sz w:val="28"/>
                <w:szCs w:val="28"/>
              </w:rPr>
            </w:pPr>
            <w:r w:rsidRPr="005D2532">
              <w:rPr>
                <w:rFonts w:asciiTheme="majorHAnsi" w:hAnsiTheme="majorHAnsi"/>
                <w:bCs/>
                <w:sz w:val="28"/>
                <w:szCs w:val="28"/>
              </w:rPr>
              <w:t>Gillian Montgomerie</w:t>
            </w:r>
          </w:p>
          <w:p w14:paraId="20998362" w14:textId="1C05E0DB" w:rsidR="00530177" w:rsidRPr="00E3296B" w:rsidRDefault="00530177" w:rsidP="00530177">
            <w:pPr>
              <w:jc w:val="center"/>
              <w:rPr>
                <w:rFonts w:asciiTheme="majorHAnsi" w:hAnsiTheme="majorHAnsi"/>
                <w:bCs/>
                <w:i/>
                <w:iCs/>
                <w:sz w:val="28"/>
                <w:szCs w:val="28"/>
              </w:rPr>
            </w:pPr>
            <w:r>
              <w:rPr>
                <w:rFonts w:asciiTheme="majorHAnsi" w:hAnsiTheme="majorHAnsi"/>
                <w:bCs/>
                <w:i/>
                <w:iCs/>
                <w:sz w:val="28"/>
                <w:szCs w:val="28"/>
              </w:rPr>
              <w:t>GM</w:t>
            </w:r>
          </w:p>
        </w:tc>
        <w:tc>
          <w:tcPr>
            <w:tcW w:w="1843" w:type="dxa"/>
            <w:tcBorders>
              <w:top w:val="single" w:sz="4" w:space="0" w:color="auto"/>
              <w:left w:val="single" w:sz="4" w:space="0" w:color="auto"/>
              <w:bottom w:val="single" w:sz="4" w:space="0" w:color="auto"/>
              <w:right w:val="single" w:sz="4" w:space="0" w:color="auto"/>
            </w:tcBorders>
          </w:tcPr>
          <w:p w14:paraId="2FCE169D" w14:textId="37AD95D3"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r>
      <w:tr w:rsidR="00530177" w:rsidRPr="00E3296B" w14:paraId="4F84C665" w14:textId="77777777" w:rsidTr="00530177">
        <w:trPr>
          <w:trHeight w:val="668"/>
        </w:trPr>
        <w:tc>
          <w:tcPr>
            <w:tcW w:w="2547" w:type="dxa"/>
            <w:tcBorders>
              <w:top w:val="single" w:sz="4" w:space="0" w:color="auto"/>
              <w:left w:val="single" w:sz="4" w:space="0" w:color="auto"/>
              <w:bottom w:val="single" w:sz="4" w:space="0" w:color="auto"/>
              <w:right w:val="single" w:sz="4" w:space="0" w:color="auto"/>
            </w:tcBorders>
          </w:tcPr>
          <w:p w14:paraId="015C9A2B" w14:textId="77777777" w:rsidR="00530177" w:rsidRPr="00E3296B" w:rsidRDefault="00530177" w:rsidP="00530177">
            <w:pPr>
              <w:jc w:val="center"/>
              <w:rPr>
                <w:rFonts w:asciiTheme="majorHAnsi" w:hAnsiTheme="majorHAnsi"/>
                <w:bCs/>
                <w:iCs/>
                <w:sz w:val="28"/>
                <w:szCs w:val="28"/>
              </w:rPr>
            </w:pPr>
            <w:r w:rsidRPr="00E3296B">
              <w:rPr>
                <w:rFonts w:asciiTheme="majorHAnsi" w:hAnsiTheme="majorHAnsi"/>
                <w:bCs/>
                <w:iCs/>
                <w:sz w:val="28"/>
                <w:szCs w:val="28"/>
              </w:rPr>
              <w:t xml:space="preserve">Emily Collin </w:t>
            </w:r>
          </w:p>
          <w:p w14:paraId="482C38BB" w14:textId="58931094" w:rsidR="00530177" w:rsidRPr="00E3296B" w:rsidRDefault="00530177" w:rsidP="00530177">
            <w:pPr>
              <w:jc w:val="center"/>
              <w:rPr>
                <w:rFonts w:asciiTheme="majorHAnsi" w:hAnsiTheme="majorHAnsi"/>
                <w:bCs/>
                <w:i/>
                <w:iCs/>
                <w:sz w:val="28"/>
                <w:szCs w:val="28"/>
              </w:rPr>
            </w:pPr>
            <w:r w:rsidRPr="00E3296B">
              <w:rPr>
                <w:rFonts w:asciiTheme="majorHAnsi" w:hAnsiTheme="majorHAnsi"/>
                <w:bCs/>
                <w:i/>
                <w:iCs/>
                <w:sz w:val="28"/>
                <w:szCs w:val="28"/>
              </w:rPr>
              <w:t>EC</w:t>
            </w:r>
          </w:p>
        </w:tc>
        <w:tc>
          <w:tcPr>
            <w:tcW w:w="1843" w:type="dxa"/>
            <w:tcBorders>
              <w:top w:val="single" w:sz="4" w:space="0" w:color="auto"/>
              <w:left w:val="single" w:sz="4" w:space="0" w:color="auto"/>
              <w:bottom w:val="single" w:sz="4" w:space="0" w:color="auto"/>
              <w:right w:val="single" w:sz="4" w:space="0" w:color="auto"/>
            </w:tcBorders>
          </w:tcPr>
          <w:p w14:paraId="6389372C" w14:textId="2B3C388A" w:rsidR="00530177" w:rsidRPr="00E3296B" w:rsidRDefault="00530177" w:rsidP="00530177">
            <w:pPr>
              <w:jc w:val="center"/>
              <w:rPr>
                <w:rFonts w:asciiTheme="majorHAnsi" w:hAnsiTheme="majorHAnsi"/>
                <w:bCs/>
                <w:sz w:val="28"/>
                <w:szCs w:val="28"/>
                <w:highlight w:val="yellow"/>
              </w:rPr>
            </w:pPr>
            <w:r w:rsidRPr="00530177">
              <w:rPr>
                <w:rFonts w:asciiTheme="majorHAnsi" w:hAnsiTheme="majorHAnsi"/>
                <w:bCs/>
                <w:sz w:val="28"/>
                <w:szCs w:val="28"/>
              </w:rPr>
              <w:t>P</w:t>
            </w:r>
          </w:p>
        </w:tc>
        <w:tc>
          <w:tcPr>
            <w:tcW w:w="2126" w:type="dxa"/>
            <w:tcBorders>
              <w:top w:val="single" w:sz="4" w:space="0" w:color="auto"/>
              <w:left w:val="single" w:sz="4" w:space="0" w:color="auto"/>
              <w:bottom w:val="single" w:sz="4" w:space="0" w:color="auto"/>
              <w:right w:val="single" w:sz="4" w:space="0" w:color="auto"/>
            </w:tcBorders>
          </w:tcPr>
          <w:p w14:paraId="288FE676" w14:textId="77777777" w:rsidR="00530177" w:rsidRDefault="00530177" w:rsidP="00530177">
            <w:pPr>
              <w:jc w:val="center"/>
              <w:rPr>
                <w:rFonts w:asciiTheme="majorHAnsi" w:hAnsiTheme="majorHAnsi"/>
                <w:bCs/>
                <w:sz w:val="28"/>
                <w:szCs w:val="28"/>
              </w:rPr>
            </w:pPr>
            <w:r>
              <w:rPr>
                <w:rFonts w:asciiTheme="majorHAnsi" w:hAnsiTheme="majorHAnsi"/>
                <w:bCs/>
                <w:sz w:val="28"/>
                <w:szCs w:val="28"/>
              </w:rPr>
              <w:t>Stephanie King</w:t>
            </w:r>
          </w:p>
          <w:p w14:paraId="53453635" w14:textId="3388F97C" w:rsidR="00530177" w:rsidRPr="00E47960" w:rsidRDefault="00530177" w:rsidP="00530177">
            <w:pPr>
              <w:jc w:val="center"/>
              <w:rPr>
                <w:rFonts w:asciiTheme="majorHAnsi" w:hAnsiTheme="majorHAnsi"/>
                <w:bCs/>
                <w:i/>
                <w:iCs/>
                <w:sz w:val="28"/>
                <w:szCs w:val="28"/>
              </w:rPr>
            </w:pPr>
            <w:r w:rsidRPr="005D2532">
              <w:rPr>
                <w:rFonts w:asciiTheme="majorHAnsi" w:hAnsiTheme="majorHAnsi"/>
                <w:bCs/>
                <w:i/>
                <w:iCs/>
                <w:sz w:val="28"/>
                <w:szCs w:val="28"/>
              </w:rPr>
              <w:t>SK</w:t>
            </w:r>
          </w:p>
        </w:tc>
        <w:tc>
          <w:tcPr>
            <w:tcW w:w="1843" w:type="dxa"/>
            <w:tcBorders>
              <w:top w:val="single" w:sz="4" w:space="0" w:color="auto"/>
              <w:left w:val="single" w:sz="4" w:space="0" w:color="auto"/>
              <w:bottom w:val="single" w:sz="4" w:space="0" w:color="auto"/>
              <w:right w:val="single" w:sz="4" w:space="0" w:color="auto"/>
            </w:tcBorders>
          </w:tcPr>
          <w:p w14:paraId="213D80D9" w14:textId="1DD26367"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r>
      <w:tr w:rsidR="00530177" w:rsidRPr="00E3296B" w14:paraId="42B6AA81" w14:textId="77777777" w:rsidTr="00530177">
        <w:trPr>
          <w:trHeight w:val="680"/>
        </w:trPr>
        <w:tc>
          <w:tcPr>
            <w:tcW w:w="2547" w:type="dxa"/>
            <w:tcBorders>
              <w:top w:val="single" w:sz="4" w:space="0" w:color="auto"/>
              <w:left w:val="single" w:sz="4" w:space="0" w:color="auto"/>
              <w:bottom w:val="single" w:sz="4" w:space="0" w:color="auto"/>
              <w:right w:val="single" w:sz="4" w:space="0" w:color="auto"/>
            </w:tcBorders>
          </w:tcPr>
          <w:p w14:paraId="1CEFD702" w14:textId="77777777" w:rsidR="00530177" w:rsidRPr="00E3296B" w:rsidRDefault="00530177" w:rsidP="00530177">
            <w:pPr>
              <w:jc w:val="center"/>
              <w:rPr>
                <w:rFonts w:asciiTheme="majorHAnsi" w:hAnsiTheme="majorHAnsi"/>
                <w:bCs/>
                <w:sz w:val="28"/>
                <w:szCs w:val="28"/>
              </w:rPr>
            </w:pPr>
            <w:r w:rsidRPr="00E3296B">
              <w:rPr>
                <w:rFonts w:asciiTheme="majorHAnsi" w:hAnsiTheme="majorHAnsi"/>
                <w:bCs/>
                <w:sz w:val="28"/>
                <w:szCs w:val="28"/>
              </w:rPr>
              <w:t xml:space="preserve">Shona Beveridge </w:t>
            </w:r>
          </w:p>
          <w:p w14:paraId="4AC25958" w14:textId="3818337B" w:rsidR="00530177" w:rsidRPr="00E3296B" w:rsidRDefault="00530177" w:rsidP="00530177">
            <w:pPr>
              <w:jc w:val="center"/>
              <w:rPr>
                <w:rFonts w:asciiTheme="majorHAnsi" w:hAnsiTheme="majorHAnsi"/>
                <w:bCs/>
                <w:i/>
                <w:iCs/>
                <w:sz w:val="28"/>
                <w:szCs w:val="28"/>
              </w:rPr>
            </w:pPr>
            <w:r w:rsidRPr="00E3296B">
              <w:rPr>
                <w:rFonts w:asciiTheme="majorHAnsi" w:hAnsiTheme="majorHAnsi"/>
                <w:bCs/>
                <w:i/>
                <w:iCs/>
                <w:sz w:val="28"/>
                <w:szCs w:val="28"/>
              </w:rPr>
              <w:t>SB</w:t>
            </w:r>
          </w:p>
        </w:tc>
        <w:tc>
          <w:tcPr>
            <w:tcW w:w="1843" w:type="dxa"/>
            <w:tcBorders>
              <w:top w:val="single" w:sz="4" w:space="0" w:color="auto"/>
              <w:left w:val="single" w:sz="4" w:space="0" w:color="auto"/>
              <w:bottom w:val="single" w:sz="4" w:space="0" w:color="auto"/>
              <w:right w:val="single" w:sz="4" w:space="0" w:color="auto"/>
            </w:tcBorders>
          </w:tcPr>
          <w:p w14:paraId="1CEA7344" w14:textId="052DC6CA"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c>
          <w:tcPr>
            <w:tcW w:w="2126" w:type="dxa"/>
            <w:tcBorders>
              <w:top w:val="single" w:sz="4" w:space="0" w:color="auto"/>
              <w:left w:val="single" w:sz="4" w:space="0" w:color="auto"/>
              <w:bottom w:val="single" w:sz="4" w:space="0" w:color="auto"/>
              <w:right w:val="single" w:sz="4" w:space="0" w:color="auto"/>
            </w:tcBorders>
          </w:tcPr>
          <w:p w14:paraId="28D7E1DD" w14:textId="77777777" w:rsidR="00530177" w:rsidRPr="00D140A0" w:rsidRDefault="00530177" w:rsidP="00530177">
            <w:pPr>
              <w:jc w:val="center"/>
              <w:rPr>
                <w:rFonts w:asciiTheme="majorHAnsi" w:hAnsiTheme="majorHAnsi"/>
                <w:bCs/>
                <w:sz w:val="28"/>
                <w:szCs w:val="28"/>
              </w:rPr>
            </w:pPr>
            <w:r w:rsidRPr="00D140A0">
              <w:rPr>
                <w:rFonts w:asciiTheme="majorHAnsi" w:hAnsiTheme="majorHAnsi"/>
                <w:bCs/>
                <w:sz w:val="28"/>
                <w:szCs w:val="28"/>
              </w:rPr>
              <w:t>Victoria Steward</w:t>
            </w:r>
          </w:p>
          <w:p w14:paraId="725FBC8D" w14:textId="7D00B0A0" w:rsidR="00530177" w:rsidRPr="00E47960" w:rsidRDefault="00530177" w:rsidP="00530177">
            <w:pPr>
              <w:jc w:val="center"/>
              <w:rPr>
                <w:rFonts w:asciiTheme="majorHAnsi" w:hAnsiTheme="majorHAnsi"/>
                <w:bCs/>
                <w:i/>
                <w:iCs/>
                <w:sz w:val="28"/>
                <w:szCs w:val="28"/>
              </w:rPr>
            </w:pPr>
            <w:r w:rsidRPr="00D140A0">
              <w:rPr>
                <w:rFonts w:asciiTheme="majorHAnsi" w:hAnsiTheme="majorHAnsi"/>
                <w:bCs/>
                <w:sz w:val="28"/>
                <w:szCs w:val="28"/>
              </w:rPr>
              <w:t>VS</w:t>
            </w:r>
          </w:p>
        </w:tc>
        <w:tc>
          <w:tcPr>
            <w:tcW w:w="1843" w:type="dxa"/>
            <w:tcBorders>
              <w:top w:val="single" w:sz="4" w:space="0" w:color="auto"/>
              <w:left w:val="single" w:sz="4" w:space="0" w:color="auto"/>
              <w:bottom w:val="single" w:sz="4" w:space="0" w:color="auto"/>
              <w:right w:val="single" w:sz="4" w:space="0" w:color="auto"/>
            </w:tcBorders>
          </w:tcPr>
          <w:p w14:paraId="5DD154FF" w14:textId="19599C6B"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r>
      <w:tr w:rsidR="00530177" w:rsidRPr="00E3296B" w14:paraId="2C5D702D" w14:textId="77777777" w:rsidTr="00530177">
        <w:trPr>
          <w:trHeight w:val="680"/>
        </w:trPr>
        <w:tc>
          <w:tcPr>
            <w:tcW w:w="2547" w:type="dxa"/>
            <w:tcBorders>
              <w:top w:val="single" w:sz="4" w:space="0" w:color="auto"/>
              <w:left w:val="single" w:sz="4" w:space="0" w:color="auto"/>
              <w:bottom w:val="single" w:sz="4" w:space="0" w:color="auto"/>
              <w:right w:val="single" w:sz="4" w:space="0" w:color="auto"/>
            </w:tcBorders>
          </w:tcPr>
          <w:p w14:paraId="6B21F454" w14:textId="77777777" w:rsidR="00530177" w:rsidRDefault="00530177" w:rsidP="00530177">
            <w:pPr>
              <w:jc w:val="center"/>
              <w:rPr>
                <w:rFonts w:asciiTheme="majorHAnsi" w:hAnsiTheme="majorHAnsi"/>
                <w:bCs/>
                <w:sz w:val="28"/>
                <w:szCs w:val="28"/>
              </w:rPr>
            </w:pPr>
            <w:r>
              <w:rPr>
                <w:rFonts w:asciiTheme="majorHAnsi" w:hAnsiTheme="majorHAnsi"/>
                <w:bCs/>
                <w:sz w:val="28"/>
                <w:szCs w:val="28"/>
              </w:rPr>
              <w:t xml:space="preserve">Yaw </w:t>
            </w:r>
            <w:proofErr w:type="spellStart"/>
            <w:r>
              <w:rPr>
                <w:rFonts w:asciiTheme="majorHAnsi" w:hAnsiTheme="majorHAnsi"/>
                <w:bCs/>
                <w:sz w:val="28"/>
                <w:szCs w:val="28"/>
              </w:rPr>
              <w:t>Nyadu</w:t>
            </w:r>
            <w:proofErr w:type="spellEnd"/>
          </w:p>
          <w:p w14:paraId="50B0CE84" w14:textId="10A721EC" w:rsidR="00530177" w:rsidRPr="00E3296B" w:rsidRDefault="00530177" w:rsidP="00530177">
            <w:pPr>
              <w:jc w:val="center"/>
              <w:rPr>
                <w:rFonts w:asciiTheme="majorHAnsi" w:hAnsiTheme="majorHAnsi"/>
                <w:bCs/>
                <w:i/>
                <w:iCs/>
                <w:sz w:val="28"/>
                <w:szCs w:val="28"/>
              </w:rPr>
            </w:pPr>
            <w:r w:rsidRPr="00F123B3">
              <w:rPr>
                <w:rFonts w:asciiTheme="majorHAnsi" w:hAnsiTheme="majorHAnsi"/>
                <w:bCs/>
                <w:i/>
                <w:iCs/>
                <w:sz w:val="28"/>
                <w:szCs w:val="28"/>
              </w:rPr>
              <w:t>YN</w:t>
            </w:r>
          </w:p>
        </w:tc>
        <w:tc>
          <w:tcPr>
            <w:tcW w:w="1843" w:type="dxa"/>
            <w:tcBorders>
              <w:top w:val="single" w:sz="4" w:space="0" w:color="auto"/>
              <w:left w:val="single" w:sz="4" w:space="0" w:color="auto"/>
              <w:bottom w:val="single" w:sz="4" w:space="0" w:color="auto"/>
              <w:right w:val="single" w:sz="4" w:space="0" w:color="auto"/>
            </w:tcBorders>
          </w:tcPr>
          <w:p w14:paraId="29EF8DAC" w14:textId="482FE057"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c>
          <w:tcPr>
            <w:tcW w:w="2126" w:type="dxa"/>
            <w:tcBorders>
              <w:top w:val="single" w:sz="4" w:space="0" w:color="auto"/>
              <w:left w:val="single" w:sz="4" w:space="0" w:color="auto"/>
              <w:bottom w:val="single" w:sz="4" w:space="0" w:color="auto"/>
              <w:right w:val="single" w:sz="4" w:space="0" w:color="auto"/>
            </w:tcBorders>
          </w:tcPr>
          <w:p w14:paraId="2E104256" w14:textId="7A28BEB8" w:rsidR="00530177" w:rsidRPr="00E3296B" w:rsidRDefault="00530177" w:rsidP="00530177">
            <w:pPr>
              <w:jc w:val="center"/>
              <w:rPr>
                <w:rFonts w:asciiTheme="majorHAnsi" w:hAnsiTheme="majorHAnsi"/>
                <w:bCs/>
                <w:i/>
                <w:iCs/>
                <w:sz w:val="28"/>
                <w:szCs w:val="28"/>
              </w:rPr>
            </w:pPr>
          </w:p>
        </w:tc>
        <w:tc>
          <w:tcPr>
            <w:tcW w:w="1843" w:type="dxa"/>
            <w:tcBorders>
              <w:top w:val="single" w:sz="4" w:space="0" w:color="auto"/>
              <w:left w:val="single" w:sz="4" w:space="0" w:color="auto"/>
              <w:bottom w:val="single" w:sz="4" w:space="0" w:color="auto"/>
              <w:right w:val="single" w:sz="4" w:space="0" w:color="auto"/>
            </w:tcBorders>
          </w:tcPr>
          <w:p w14:paraId="40CDA5C6" w14:textId="1FA2795D" w:rsidR="00530177" w:rsidRPr="00E3296B" w:rsidRDefault="00530177" w:rsidP="00530177">
            <w:pPr>
              <w:jc w:val="center"/>
              <w:rPr>
                <w:rFonts w:asciiTheme="majorHAnsi" w:hAnsiTheme="majorHAnsi"/>
                <w:bCs/>
                <w:sz w:val="28"/>
                <w:szCs w:val="28"/>
              </w:rPr>
            </w:pPr>
          </w:p>
        </w:tc>
      </w:tr>
      <w:tr w:rsidR="00530177" w:rsidRPr="00E3296B" w14:paraId="775E4568" w14:textId="77777777" w:rsidTr="00530177">
        <w:trPr>
          <w:trHeight w:val="680"/>
        </w:trPr>
        <w:tc>
          <w:tcPr>
            <w:tcW w:w="2547" w:type="dxa"/>
            <w:tcBorders>
              <w:top w:val="single" w:sz="4" w:space="0" w:color="auto"/>
              <w:left w:val="single" w:sz="4" w:space="0" w:color="auto"/>
              <w:bottom w:val="single" w:sz="4" w:space="0" w:color="auto"/>
              <w:right w:val="single" w:sz="4" w:space="0" w:color="auto"/>
            </w:tcBorders>
          </w:tcPr>
          <w:p w14:paraId="39E05317" w14:textId="77777777" w:rsidR="00530177" w:rsidRDefault="00530177" w:rsidP="00530177">
            <w:pPr>
              <w:jc w:val="center"/>
              <w:rPr>
                <w:rFonts w:asciiTheme="majorHAnsi" w:hAnsiTheme="majorHAnsi"/>
                <w:bCs/>
                <w:sz w:val="28"/>
                <w:szCs w:val="28"/>
              </w:rPr>
            </w:pPr>
            <w:r>
              <w:rPr>
                <w:rFonts w:asciiTheme="majorHAnsi" w:hAnsiTheme="majorHAnsi"/>
                <w:bCs/>
                <w:sz w:val="28"/>
                <w:szCs w:val="28"/>
              </w:rPr>
              <w:t>Bethan Williams</w:t>
            </w:r>
          </w:p>
          <w:p w14:paraId="39ACD82C" w14:textId="6DE07D02" w:rsidR="00530177" w:rsidRPr="00E3296B" w:rsidRDefault="00530177" w:rsidP="00530177">
            <w:pPr>
              <w:jc w:val="center"/>
              <w:rPr>
                <w:rFonts w:asciiTheme="majorHAnsi" w:hAnsiTheme="majorHAnsi"/>
                <w:bCs/>
                <w:i/>
                <w:iCs/>
                <w:sz w:val="28"/>
                <w:szCs w:val="28"/>
              </w:rPr>
            </w:pPr>
            <w:r w:rsidRPr="00E47960">
              <w:rPr>
                <w:rFonts w:asciiTheme="majorHAnsi" w:hAnsiTheme="majorHAnsi"/>
                <w:bCs/>
                <w:i/>
                <w:iCs/>
                <w:sz w:val="28"/>
                <w:szCs w:val="28"/>
              </w:rPr>
              <w:t>BW</w:t>
            </w:r>
          </w:p>
        </w:tc>
        <w:tc>
          <w:tcPr>
            <w:tcW w:w="1843" w:type="dxa"/>
            <w:tcBorders>
              <w:top w:val="single" w:sz="4" w:space="0" w:color="auto"/>
              <w:left w:val="single" w:sz="4" w:space="0" w:color="auto"/>
              <w:bottom w:val="single" w:sz="4" w:space="0" w:color="auto"/>
              <w:right w:val="single" w:sz="4" w:space="0" w:color="auto"/>
            </w:tcBorders>
          </w:tcPr>
          <w:p w14:paraId="36EDE39B" w14:textId="6FBE42D8" w:rsidR="00530177" w:rsidRPr="00E3296B" w:rsidRDefault="00530177" w:rsidP="00530177">
            <w:pPr>
              <w:jc w:val="center"/>
              <w:rPr>
                <w:rFonts w:asciiTheme="majorHAnsi" w:hAnsiTheme="majorHAnsi"/>
                <w:bCs/>
                <w:sz w:val="28"/>
                <w:szCs w:val="28"/>
              </w:rPr>
            </w:pPr>
            <w:r>
              <w:rPr>
                <w:rFonts w:asciiTheme="majorHAnsi" w:hAnsiTheme="majorHAnsi"/>
                <w:bCs/>
                <w:sz w:val="28"/>
                <w:szCs w:val="28"/>
              </w:rPr>
              <w:t>P</w:t>
            </w:r>
          </w:p>
        </w:tc>
        <w:tc>
          <w:tcPr>
            <w:tcW w:w="2126" w:type="dxa"/>
            <w:tcBorders>
              <w:top w:val="single" w:sz="4" w:space="0" w:color="auto"/>
              <w:left w:val="single" w:sz="4" w:space="0" w:color="auto"/>
              <w:bottom w:val="single" w:sz="4" w:space="0" w:color="auto"/>
              <w:right w:val="single" w:sz="4" w:space="0" w:color="auto"/>
            </w:tcBorders>
          </w:tcPr>
          <w:p w14:paraId="6EDA959D" w14:textId="082999E0" w:rsidR="00530177" w:rsidRPr="00D01DB7" w:rsidRDefault="00530177" w:rsidP="00530177">
            <w:pPr>
              <w:jc w:val="center"/>
              <w:rPr>
                <w:rFonts w:asciiTheme="majorHAnsi" w:hAnsiTheme="majorHAnsi"/>
                <w:bCs/>
                <w:i/>
                <w:iCs/>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2AAA3E4" w14:textId="371694E4" w:rsidR="00530177" w:rsidRPr="00E3296B" w:rsidRDefault="00530177" w:rsidP="00530177">
            <w:pPr>
              <w:jc w:val="center"/>
              <w:rPr>
                <w:rFonts w:asciiTheme="majorHAnsi" w:hAnsiTheme="majorHAnsi"/>
                <w:bCs/>
                <w:sz w:val="28"/>
                <w:szCs w:val="28"/>
              </w:rPr>
            </w:pPr>
          </w:p>
        </w:tc>
      </w:tr>
    </w:tbl>
    <w:p w14:paraId="76998FFA" w14:textId="77777777" w:rsidR="00D140A0" w:rsidRPr="009B599A" w:rsidRDefault="00D140A0" w:rsidP="00D140A0">
      <w:pPr>
        <w:jc w:val="both"/>
        <w:rPr>
          <w:rFonts w:asciiTheme="majorHAnsi" w:hAnsiTheme="majorHAnsi"/>
          <w:b/>
          <w:bCs/>
          <w:sz w:val="20"/>
          <w:szCs w:val="20"/>
          <w:u w:val="single"/>
        </w:rPr>
      </w:pPr>
    </w:p>
    <w:p w14:paraId="64263D52" w14:textId="77777777" w:rsidR="009B599A" w:rsidRDefault="00D140A0" w:rsidP="00D140A0">
      <w:pPr>
        <w:jc w:val="both"/>
        <w:rPr>
          <w:rFonts w:asciiTheme="majorHAnsi" w:hAnsiTheme="majorHAnsi"/>
          <w:sz w:val="28"/>
          <w:szCs w:val="28"/>
        </w:rPr>
      </w:pPr>
      <w:r>
        <w:rPr>
          <w:rFonts w:asciiTheme="majorHAnsi" w:hAnsiTheme="majorHAnsi"/>
          <w:b/>
          <w:bCs/>
          <w:sz w:val="28"/>
          <w:szCs w:val="28"/>
          <w:u w:val="single"/>
        </w:rPr>
        <w:t>In Attendance</w:t>
      </w:r>
    </w:p>
    <w:p w14:paraId="2ED51038" w14:textId="7D0B3F90" w:rsidR="00D140A0" w:rsidRPr="009B599A" w:rsidRDefault="00530177" w:rsidP="009B599A">
      <w:pPr>
        <w:jc w:val="both"/>
        <w:rPr>
          <w:rFonts w:asciiTheme="majorHAnsi" w:hAnsiTheme="majorHAnsi"/>
          <w:sz w:val="28"/>
          <w:szCs w:val="28"/>
        </w:rPr>
      </w:pPr>
      <w:r>
        <w:rPr>
          <w:rFonts w:asciiTheme="majorHAnsi" w:hAnsiTheme="majorHAnsi"/>
          <w:sz w:val="28"/>
          <w:szCs w:val="28"/>
        </w:rPr>
        <w:lastRenderedPageBreak/>
        <w:t>Lynn Buchan, Leanne MacDonald, Tommy Galliano, Claire McLean, Mike Lewis, Joel Barker, Lesley Jupp, Neil McPhee, Robert Manson, Rachel Mollart, Tom Harvey</w:t>
      </w:r>
    </w:p>
    <w:p w14:paraId="11E95831" w14:textId="77777777" w:rsidR="00530177" w:rsidRDefault="00530177" w:rsidP="00D140A0">
      <w:pPr>
        <w:rPr>
          <w:rFonts w:asciiTheme="majorHAnsi" w:hAnsiTheme="majorHAnsi"/>
          <w:b/>
          <w:sz w:val="28"/>
          <w:szCs w:val="28"/>
          <w:u w:val="single"/>
        </w:rPr>
      </w:pPr>
    </w:p>
    <w:p w14:paraId="3EDC09EA" w14:textId="339262E9" w:rsidR="00D140A0" w:rsidRPr="00DF0701" w:rsidRDefault="00D140A0" w:rsidP="00D140A0">
      <w:pPr>
        <w:rPr>
          <w:rFonts w:asciiTheme="majorHAnsi" w:hAnsiTheme="majorHAnsi"/>
          <w:bCs/>
          <w:sz w:val="28"/>
          <w:szCs w:val="28"/>
        </w:rPr>
      </w:pPr>
      <w:r>
        <w:rPr>
          <w:rFonts w:asciiTheme="majorHAnsi" w:hAnsiTheme="majorHAnsi"/>
          <w:b/>
          <w:sz w:val="28"/>
          <w:szCs w:val="28"/>
          <w:u w:val="single"/>
        </w:rPr>
        <w:t>Declaration of Interest</w:t>
      </w:r>
    </w:p>
    <w:p w14:paraId="625E27EE" w14:textId="512EBB96" w:rsidR="009B599A" w:rsidRDefault="00D140A0" w:rsidP="00D140A0">
      <w:pPr>
        <w:jc w:val="both"/>
        <w:rPr>
          <w:rFonts w:asciiTheme="majorHAnsi" w:hAnsiTheme="majorHAnsi"/>
          <w:sz w:val="28"/>
          <w:szCs w:val="28"/>
        </w:rPr>
      </w:pPr>
      <w:r>
        <w:rPr>
          <w:rFonts w:asciiTheme="majorHAnsi" w:hAnsiTheme="majorHAnsi"/>
          <w:sz w:val="28"/>
          <w:szCs w:val="28"/>
        </w:rPr>
        <w:t>None declared.</w:t>
      </w:r>
    </w:p>
    <w:p w14:paraId="37236014" w14:textId="77777777" w:rsidR="009B599A" w:rsidRPr="00D140A0" w:rsidRDefault="009B599A" w:rsidP="00D140A0">
      <w:pPr>
        <w:jc w:val="both"/>
        <w:rPr>
          <w:rFonts w:asciiTheme="majorHAnsi" w:hAnsiTheme="majorHAnsi"/>
          <w:sz w:val="28"/>
          <w:szCs w:val="28"/>
        </w:rPr>
      </w:pPr>
    </w:p>
    <w:p w14:paraId="2ACB88FD" w14:textId="2688D30A" w:rsidR="00F600BF" w:rsidRPr="009B599A" w:rsidRDefault="079A585E">
      <w:pPr>
        <w:rPr>
          <w:rFonts w:asciiTheme="majorHAnsi" w:hAnsiTheme="majorHAnsi" w:cstheme="majorHAnsi"/>
          <w:sz w:val="28"/>
          <w:szCs w:val="28"/>
          <w:u w:val="single"/>
        </w:rPr>
      </w:pPr>
      <w:r w:rsidRPr="009B599A">
        <w:rPr>
          <w:rFonts w:asciiTheme="majorHAnsi" w:hAnsiTheme="majorHAnsi" w:cstheme="majorHAnsi"/>
          <w:b/>
          <w:bCs/>
          <w:sz w:val="28"/>
          <w:szCs w:val="28"/>
          <w:u w:val="single"/>
        </w:rPr>
        <w:t>Welcome and Introductions</w:t>
      </w:r>
    </w:p>
    <w:p w14:paraId="7F0525A4" w14:textId="77777777" w:rsidR="00F600BF" w:rsidRDefault="079A585E">
      <w:pPr>
        <w:rPr>
          <w:rFonts w:asciiTheme="majorHAnsi" w:hAnsiTheme="majorHAnsi" w:cstheme="majorHAnsi"/>
          <w:sz w:val="28"/>
          <w:szCs w:val="28"/>
        </w:rPr>
      </w:pPr>
      <w:r w:rsidRPr="00D140A0">
        <w:rPr>
          <w:rFonts w:asciiTheme="majorHAnsi" w:hAnsiTheme="majorHAnsi" w:cstheme="majorHAnsi"/>
          <w:sz w:val="28"/>
          <w:szCs w:val="28"/>
        </w:rPr>
        <w:t>The Chair opened the meeting and welcomed attendees. No formal apologies were noted. Attendees were invited to introduce themselves where needed.</w:t>
      </w:r>
    </w:p>
    <w:p w14:paraId="7B76DF65" w14:textId="77777777" w:rsidR="009B599A" w:rsidRPr="00D140A0" w:rsidRDefault="009B599A">
      <w:pPr>
        <w:rPr>
          <w:rFonts w:asciiTheme="majorHAnsi" w:hAnsiTheme="majorHAnsi" w:cstheme="majorHAnsi"/>
          <w:sz w:val="28"/>
          <w:szCs w:val="28"/>
        </w:rPr>
      </w:pPr>
    </w:p>
    <w:p w14:paraId="0E9C954B" w14:textId="43D38A62" w:rsidR="00F600BF" w:rsidRPr="00D140A0" w:rsidRDefault="6C74E379" w:rsidP="079A585E">
      <w:pPr>
        <w:rPr>
          <w:rFonts w:asciiTheme="majorHAnsi" w:hAnsiTheme="majorHAnsi" w:cstheme="majorHAnsi"/>
          <w:sz w:val="28"/>
          <w:szCs w:val="28"/>
        </w:rPr>
      </w:pPr>
      <w:r w:rsidRPr="00D140A0">
        <w:rPr>
          <w:rFonts w:asciiTheme="majorHAnsi" w:hAnsiTheme="majorHAnsi" w:cstheme="majorHAnsi"/>
          <w:b/>
          <w:bCs/>
          <w:sz w:val="28"/>
          <w:szCs w:val="28"/>
        </w:rPr>
        <w:t>1. Previous AGM Minutes 12.5.2025</w:t>
      </w:r>
    </w:p>
    <w:p w14:paraId="04BF9D09" w14:textId="470C9171" w:rsidR="7383C38D" w:rsidRPr="00D140A0" w:rsidRDefault="7383C38D"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Previous AGM minutes had not been circulated in advance; Chair apologised and will distribute them after the meeting.</w:t>
      </w:r>
    </w:p>
    <w:p w14:paraId="1F44F9BE" w14:textId="7C68191C" w:rsidR="7383C38D" w:rsidRPr="00D140A0" w:rsidRDefault="7383C38D" w:rsidP="009B599A">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Reminder issued on confidentiality: AGM and LMC documents (agenda, minutes, papers) are confidential to the committee and should not be shared externally without permission.</w:t>
      </w:r>
      <w:r w:rsidR="009B599A">
        <w:rPr>
          <w:rFonts w:asciiTheme="majorHAnsi" w:hAnsiTheme="majorHAnsi" w:cstheme="majorHAnsi"/>
          <w:sz w:val="28"/>
          <w:szCs w:val="28"/>
        </w:rPr>
        <w:t xml:space="preserve"> </w:t>
      </w:r>
      <w:r w:rsidRPr="00D140A0">
        <w:rPr>
          <w:rFonts w:asciiTheme="majorHAnsi" w:hAnsiTheme="majorHAnsi" w:cstheme="majorHAnsi"/>
          <w:sz w:val="28"/>
          <w:szCs w:val="28"/>
        </w:rPr>
        <w:t>No further comments on the minutes.</w:t>
      </w:r>
    </w:p>
    <w:p w14:paraId="78765DC6" w14:textId="409832B2" w:rsidR="00F600BF" w:rsidRPr="00D140A0" w:rsidRDefault="079A585E">
      <w:pPr>
        <w:rPr>
          <w:rFonts w:asciiTheme="majorHAnsi" w:hAnsiTheme="majorHAnsi" w:cstheme="majorHAnsi"/>
          <w:sz w:val="28"/>
          <w:szCs w:val="28"/>
        </w:rPr>
      </w:pPr>
      <w:r w:rsidRPr="009B599A">
        <w:rPr>
          <w:rFonts w:asciiTheme="majorHAnsi" w:hAnsiTheme="majorHAnsi" w:cstheme="majorHAnsi"/>
          <w:i/>
          <w:iCs/>
          <w:sz w:val="28"/>
          <w:szCs w:val="28"/>
        </w:rPr>
        <w:t>Action</w:t>
      </w:r>
      <w:r w:rsidRPr="00D140A0">
        <w:rPr>
          <w:rFonts w:asciiTheme="majorHAnsi" w:hAnsiTheme="majorHAnsi" w:cstheme="majorHAnsi"/>
          <w:sz w:val="28"/>
          <w:szCs w:val="28"/>
        </w:rPr>
        <w:t>: Chair to circulate previous AGM minutes.</w:t>
      </w:r>
      <w:r w:rsidR="7B4B6F3D" w:rsidRPr="00D140A0">
        <w:rPr>
          <w:rFonts w:asciiTheme="majorHAnsi" w:hAnsiTheme="majorHAnsi" w:cstheme="majorHAnsi"/>
          <w:sz w:val="28"/>
          <w:szCs w:val="28"/>
        </w:rPr>
        <w:t xml:space="preserve"> </w:t>
      </w:r>
    </w:p>
    <w:p w14:paraId="5DAB6C7B" w14:textId="77777777" w:rsidR="00F600BF" w:rsidRPr="00D140A0" w:rsidRDefault="00F600BF">
      <w:pPr>
        <w:rPr>
          <w:rFonts w:asciiTheme="majorHAnsi" w:hAnsiTheme="majorHAnsi" w:cstheme="majorHAnsi"/>
          <w:sz w:val="28"/>
          <w:szCs w:val="28"/>
        </w:rPr>
      </w:pPr>
    </w:p>
    <w:p w14:paraId="5DBCE27F" w14:textId="245521D5" w:rsidR="00F600BF" w:rsidRPr="00D140A0" w:rsidRDefault="7B4B6F3D" w:rsidP="079A585E">
      <w:pPr>
        <w:rPr>
          <w:rFonts w:asciiTheme="majorHAnsi" w:hAnsiTheme="majorHAnsi" w:cstheme="majorHAnsi"/>
          <w:sz w:val="28"/>
          <w:szCs w:val="28"/>
        </w:rPr>
      </w:pPr>
      <w:r w:rsidRPr="00D140A0">
        <w:rPr>
          <w:rFonts w:asciiTheme="majorHAnsi" w:hAnsiTheme="majorHAnsi" w:cstheme="majorHAnsi"/>
          <w:b/>
          <w:bCs/>
          <w:sz w:val="28"/>
          <w:szCs w:val="28"/>
        </w:rPr>
        <w:t>2</w:t>
      </w:r>
      <w:r w:rsidR="079A585E" w:rsidRPr="00D140A0">
        <w:rPr>
          <w:rFonts w:asciiTheme="majorHAnsi" w:hAnsiTheme="majorHAnsi" w:cstheme="majorHAnsi"/>
          <w:b/>
          <w:bCs/>
          <w:sz w:val="28"/>
          <w:szCs w:val="28"/>
        </w:rPr>
        <w:t>. LMC Accounts</w:t>
      </w:r>
    </w:p>
    <w:p w14:paraId="6C229C88" w14:textId="0464CE0E" w:rsidR="00F600BF" w:rsidRPr="00D140A0" w:rsidRDefault="1609104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Accounts showed an underspend, primarily due to: </w:t>
      </w:r>
      <w:r w:rsidR="009B599A">
        <w:rPr>
          <w:rFonts w:asciiTheme="majorHAnsi" w:hAnsiTheme="majorHAnsi" w:cstheme="majorHAnsi"/>
          <w:sz w:val="28"/>
          <w:szCs w:val="28"/>
        </w:rPr>
        <w:t>v</w:t>
      </w:r>
      <w:r w:rsidRPr="00D140A0">
        <w:rPr>
          <w:rFonts w:asciiTheme="majorHAnsi" w:hAnsiTheme="majorHAnsi" w:cstheme="majorHAnsi"/>
          <w:sz w:val="28"/>
          <w:szCs w:val="28"/>
        </w:rPr>
        <w:t>acant executive roles</w:t>
      </w:r>
      <w:r w:rsidR="009B599A">
        <w:rPr>
          <w:rFonts w:asciiTheme="majorHAnsi" w:hAnsiTheme="majorHAnsi" w:cstheme="majorHAnsi"/>
          <w:sz w:val="28"/>
          <w:szCs w:val="28"/>
        </w:rPr>
        <w:t>, r</w:t>
      </w:r>
      <w:r w:rsidRPr="00D140A0">
        <w:rPr>
          <w:rFonts w:asciiTheme="majorHAnsi" w:hAnsiTheme="majorHAnsi" w:cstheme="majorHAnsi"/>
          <w:sz w:val="28"/>
          <w:szCs w:val="28"/>
        </w:rPr>
        <w:t>educed activity and payments</w:t>
      </w:r>
      <w:r w:rsidR="009B599A">
        <w:rPr>
          <w:rFonts w:asciiTheme="majorHAnsi" w:hAnsiTheme="majorHAnsi" w:cstheme="majorHAnsi"/>
          <w:sz w:val="28"/>
          <w:szCs w:val="28"/>
        </w:rPr>
        <w:t xml:space="preserve">. </w:t>
      </w:r>
      <w:r w:rsidRPr="00D140A0">
        <w:rPr>
          <w:rFonts w:asciiTheme="majorHAnsi" w:hAnsiTheme="majorHAnsi" w:cstheme="majorHAnsi"/>
          <w:sz w:val="28"/>
          <w:szCs w:val="28"/>
        </w:rPr>
        <w:t xml:space="preserve">To avoid tax liability on surplus funds, proposal </w:t>
      </w:r>
      <w:r w:rsidR="009B599A">
        <w:rPr>
          <w:rFonts w:asciiTheme="majorHAnsi" w:hAnsiTheme="majorHAnsi" w:cstheme="majorHAnsi"/>
          <w:sz w:val="28"/>
          <w:szCs w:val="28"/>
        </w:rPr>
        <w:t xml:space="preserve">is </w:t>
      </w:r>
      <w:r w:rsidRPr="00D140A0">
        <w:rPr>
          <w:rFonts w:asciiTheme="majorHAnsi" w:hAnsiTheme="majorHAnsi" w:cstheme="majorHAnsi"/>
          <w:sz w:val="28"/>
          <w:szCs w:val="28"/>
        </w:rPr>
        <w:t>to</w:t>
      </w:r>
      <w:r w:rsidR="009B599A">
        <w:rPr>
          <w:rFonts w:asciiTheme="majorHAnsi" w:hAnsiTheme="majorHAnsi" w:cstheme="majorHAnsi"/>
          <w:sz w:val="28"/>
          <w:szCs w:val="28"/>
        </w:rPr>
        <w:t xml:space="preserve"> r</w:t>
      </w:r>
      <w:r w:rsidRPr="00D140A0">
        <w:rPr>
          <w:rFonts w:asciiTheme="majorHAnsi" w:hAnsiTheme="majorHAnsi" w:cstheme="majorHAnsi"/>
          <w:sz w:val="28"/>
          <w:szCs w:val="28"/>
        </w:rPr>
        <w:t>efund £10,000 to practices that contributed</w:t>
      </w:r>
      <w:r w:rsidR="009B599A">
        <w:rPr>
          <w:rFonts w:asciiTheme="majorHAnsi" w:hAnsiTheme="majorHAnsi" w:cstheme="majorHAnsi"/>
          <w:sz w:val="28"/>
          <w:szCs w:val="28"/>
        </w:rPr>
        <w:t>.</w:t>
      </w:r>
    </w:p>
    <w:p w14:paraId="653CCA99" w14:textId="2CDCA4BC" w:rsidR="00F600BF" w:rsidRPr="00D140A0" w:rsidRDefault="1609104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lastRenderedPageBreak/>
        <w:t>Levy proposed to remain unchanged, noting</w:t>
      </w:r>
      <w:r w:rsidR="009B599A">
        <w:rPr>
          <w:rFonts w:asciiTheme="majorHAnsi" w:hAnsiTheme="majorHAnsi" w:cstheme="majorHAnsi"/>
          <w:sz w:val="28"/>
          <w:szCs w:val="28"/>
        </w:rPr>
        <w:t xml:space="preserve"> i</w:t>
      </w:r>
      <w:r w:rsidRPr="00D140A0">
        <w:rPr>
          <w:rFonts w:asciiTheme="majorHAnsi" w:hAnsiTheme="majorHAnsi" w:cstheme="majorHAnsi"/>
          <w:sz w:val="28"/>
          <w:szCs w:val="28"/>
        </w:rPr>
        <w:t xml:space="preserve">ncrease in GP </w:t>
      </w:r>
      <w:r w:rsidR="009B599A" w:rsidRPr="00D140A0">
        <w:rPr>
          <w:rFonts w:asciiTheme="majorHAnsi" w:hAnsiTheme="majorHAnsi" w:cstheme="majorHAnsi"/>
          <w:sz w:val="28"/>
          <w:szCs w:val="28"/>
        </w:rPr>
        <w:t>Defense</w:t>
      </w:r>
      <w:r w:rsidRPr="00D140A0">
        <w:rPr>
          <w:rFonts w:asciiTheme="majorHAnsi" w:hAnsiTheme="majorHAnsi" w:cstheme="majorHAnsi"/>
          <w:sz w:val="28"/>
          <w:szCs w:val="28"/>
        </w:rPr>
        <w:t xml:space="preserve"> Fund levy (approx. £3.5k </w:t>
      </w:r>
      <w:r w:rsidR="009B599A">
        <w:rPr>
          <w:rFonts w:asciiTheme="majorHAnsi" w:hAnsiTheme="majorHAnsi" w:cstheme="majorHAnsi"/>
          <w:sz w:val="28"/>
          <w:szCs w:val="28"/>
        </w:rPr>
        <w:t xml:space="preserve">to </w:t>
      </w:r>
      <w:r w:rsidRPr="00D140A0">
        <w:rPr>
          <w:rFonts w:asciiTheme="majorHAnsi" w:hAnsiTheme="majorHAnsi" w:cstheme="majorHAnsi"/>
          <w:sz w:val="28"/>
          <w:szCs w:val="28"/>
        </w:rPr>
        <w:t>£6k)</w:t>
      </w:r>
    </w:p>
    <w:p w14:paraId="083190F4" w14:textId="6B751846" w:rsidR="00F600BF" w:rsidRPr="00D140A0" w:rsidRDefault="00F600BF" w:rsidP="079A585E">
      <w:pPr>
        <w:spacing w:after="0" w:line="300" w:lineRule="auto"/>
        <w:rPr>
          <w:rFonts w:asciiTheme="majorHAnsi" w:hAnsiTheme="majorHAnsi" w:cstheme="majorHAnsi"/>
          <w:sz w:val="28"/>
          <w:szCs w:val="28"/>
        </w:rPr>
      </w:pPr>
    </w:p>
    <w:p w14:paraId="679A2C49" w14:textId="066E8BBE" w:rsidR="00F600BF" w:rsidRPr="009B599A" w:rsidRDefault="16091048" w:rsidP="079A585E">
      <w:pPr>
        <w:spacing w:after="0" w:line="300" w:lineRule="auto"/>
        <w:rPr>
          <w:rFonts w:asciiTheme="majorHAnsi" w:hAnsiTheme="majorHAnsi" w:cstheme="majorHAnsi"/>
          <w:sz w:val="28"/>
          <w:szCs w:val="28"/>
        </w:rPr>
      </w:pPr>
      <w:r w:rsidRPr="009B599A">
        <w:rPr>
          <w:rFonts w:asciiTheme="majorHAnsi" w:hAnsiTheme="majorHAnsi" w:cstheme="majorHAnsi"/>
          <w:sz w:val="28"/>
          <w:szCs w:val="28"/>
        </w:rPr>
        <w:t>Payments and Structure</w:t>
      </w:r>
    </w:p>
    <w:p w14:paraId="1C2067FC" w14:textId="059D930D" w:rsidR="00F600BF" w:rsidRPr="00D140A0" w:rsidRDefault="1609104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Committee meeting payment remains £175 per meeting</w:t>
      </w:r>
      <w:r w:rsidR="009B599A">
        <w:rPr>
          <w:rFonts w:asciiTheme="majorHAnsi" w:hAnsiTheme="majorHAnsi" w:cstheme="majorHAnsi"/>
          <w:sz w:val="28"/>
          <w:szCs w:val="28"/>
        </w:rPr>
        <w:t>. Ther are n</w:t>
      </w:r>
      <w:r w:rsidRPr="00D140A0">
        <w:rPr>
          <w:rFonts w:asciiTheme="majorHAnsi" w:hAnsiTheme="majorHAnsi" w:cstheme="majorHAnsi"/>
          <w:sz w:val="28"/>
          <w:szCs w:val="28"/>
        </w:rPr>
        <w:t>o fixed executive salaries currentl</w:t>
      </w:r>
      <w:r w:rsidR="009B599A">
        <w:rPr>
          <w:rFonts w:asciiTheme="majorHAnsi" w:hAnsiTheme="majorHAnsi" w:cstheme="majorHAnsi"/>
          <w:sz w:val="28"/>
          <w:szCs w:val="28"/>
        </w:rPr>
        <w:t>y. P</w:t>
      </w:r>
      <w:r w:rsidRPr="00D140A0">
        <w:rPr>
          <w:rFonts w:asciiTheme="majorHAnsi" w:hAnsiTheme="majorHAnsi" w:cstheme="majorHAnsi"/>
          <w:sz w:val="28"/>
          <w:szCs w:val="28"/>
        </w:rPr>
        <w:t>ayments are</w:t>
      </w:r>
      <w:r w:rsidR="009B599A">
        <w:rPr>
          <w:rFonts w:asciiTheme="majorHAnsi" w:hAnsiTheme="majorHAnsi" w:cstheme="majorHAnsi"/>
          <w:sz w:val="28"/>
          <w:szCs w:val="28"/>
        </w:rPr>
        <w:t xml:space="preserve"> ad hoc and paid hourly depending on workload. </w:t>
      </w:r>
    </w:p>
    <w:p w14:paraId="0A078FA6" w14:textId="77777777" w:rsidR="009B599A" w:rsidRDefault="009B599A" w:rsidP="079A585E">
      <w:pPr>
        <w:spacing w:after="0" w:line="300" w:lineRule="auto"/>
        <w:rPr>
          <w:rFonts w:asciiTheme="majorHAnsi" w:hAnsiTheme="majorHAnsi" w:cstheme="majorHAnsi"/>
          <w:sz w:val="28"/>
          <w:szCs w:val="28"/>
        </w:rPr>
      </w:pPr>
    </w:p>
    <w:p w14:paraId="6F49E361" w14:textId="091F1F7C" w:rsidR="00F600BF" w:rsidRPr="00D140A0" w:rsidRDefault="1609104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Vacancies: </w:t>
      </w:r>
    </w:p>
    <w:p w14:paraId="51093978" w14:textId="5842E43E" w:rsidR="00F600BF" w:rsidRPr="00D140A0" w:rsidRDefault="16091048" w:rsidP="079A585E">
      <w:pPr>
        <w:pStyle w:val="ListParagraph"/>
        <w:numPr>
          <w:ilvl w:val="1"/>
          <w:numId w:val="18"/>
        </w:num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Vice Chair – vacant</w:t>
      </w:r>
    </w:p>
    <w:p w14:paraId="1D6D9C1B" w14:textId="10C30E99" w:rsidR="00F600BF" w:rsidRPr="00D140A0" w:rsidRDefault="009B599A" w:rsidP="079A585E">
      <w:pPr>
        <w:pStyle w:val="ListParagraph"/>
        <w:numPr>
          <w:ilvl w:val="1"/>
          <w:numId w:val="18"/>
        </w:numPr>
        <w:spacing w:after="0" w:line="300" w:lineRule="auto"/>
        <w:rPr>
          <w:rFonts w:asciiTheme="majorHAnsi" w:hAnsiTheme="majorHAnsi" w:cstheme="majorHAnsi"/>
          <w:sz w:val="28"/>
          <w:szCs w:val="28"/>
        </w:rPr>
      </w:pPr>
      <w:r>
        <w:rPr>
          <w:rFonts w:asciiTheme="majorHAnsi" w:hAnsiTheme="majorHAnsi" w:cstheme="majorHAnsi"/>
          <w:sz w:val="28"/>
          <w:szCs w:val="28"/>
        </w:rPr>
        <w:t>Medical Director</w:t>
      </w:r>
      <w:r w:rsidR="16091048" w:rsidRPr="00D140A0">
        <w:rPr>
          <w:rFonts w:asciiTheme="majorHAnsi" w:hAnsiTheme="majorHAnsi" w:cstheme="majorHAnsi"/>
          <w:sz w:val="28"/>
          <w:szCs w:val="28"/>
        </w:rPr>
        <w:t xml:space="preserve"> – vacant</w:t>
      </w:r>
    </w:p>
    <w:p w14:paraId="0B1F3ED3" w14:textId="0E452ABB" w:rsidR="00F600BF" w:rsidRPr="00D140A0" w:rsidRDefault="16091048" w:rsidP="079A585E">
      <w:pPr>
        <w:pStyle w:val="ListParagraph"/>
        <w:numPr>
          <w:ilvl w:val="1"/>
          <w:numId w:val="18"/>
        </w:num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Past Chair – not in place</w:t>
      </w:r>
    </w:p>
    <w:p w14:paraId="5F34372B" w14:textId="77777777" w:rsidR="009B599A" w:rsidRDefault="009B599A" w:rsidP="079A585E">
      <w:pPr>
        <w:spacing w:after="0" w:line="300" w:lineRule="auto"/>
        <w:rPr>
          <w:rFonts w:asciiTheme="majorHAnsi" w:hAnsiTheme="majorHAnsi" w:cstheme="majorHAnsi"/>
          <w:sz w:val="28"/>
          <w:szCs w:val="28"/>
        </w:rPr>
      </w:pPr>
    </w:p>
    <w:p w14:paraId="55180141" w14:textId="2613C333" w:rsidR="00F600BF" w:rsidRPr="00D140A0" w:rsidRDefault="1609104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Decision:</w:t>
      </w:r>
    </w:p>
    <w:p w14:paraId="7C7E39F2" w14:textId="36F58584" w:rsidR="00F600BF" w:rsidRPr="00D140A0" w:rsidRDefault="1609104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General agreement with proposed financial approach</w:t>
      </w:r>
      <w:r w:rsidR="009B599A">
        <w:rPr>
          <w:rFonts w:asciiTheme="majorHAnsi" w:hAnsiTheme="majorHAnsi" w:cstheme="majorHAnsi"/>
          <w:sz w:val="28"/>
          <w:szCs w:val="28"/>
        </w:rPr>
        <w:t xml:space="preserve">, </w:t>
      </w:r>
      <w:r w:rsidRPr="00D140A0">
        <w:rPr>
          <w:rFonts w:asciiTheme="majorHAnsi" w:hAnsiTheme="majorHAnsi" w:cstheme="majorHAnsi"/>
          <w:sz w:val="28"/>
          <w:szCs w:val="28"/>
        </w:rPr>
        <w:t>including refund.</w:t>
      </w:r>
    </w:p>
    <w:p w14:paraId="33973164" w14:textId="4CC1AEDE" w:rsidR="00F600BF" w:rsidRPr="00D140A0" w:rsidRDefault="00F600BF" w:rsidP="079A585E">
      <w:pPr>
        <w:spacing w:after="0" w:line="300" w:lineRule="auto"/>
        <w:rPr>
          <w:rFonts w:asciiTheme="majorHAnsi" w:eastAsia="Segoe UI" w:hAnsiTheme="majorHAnsi" w:cstheme="majorHAnsi"/>
          <w:sz w:val="28"/>
          <w:szCs w:val="28"/>
        </w:rPr>
      </w:pPr>
    </w:p>
    <w:p w14:paraId="02EB378F" w14:textId="387FA2F0" w:rsidR="00F600BF" w:rsidRPr="00D140A0" w:rsidRDefault="00F600BF" w:rsidP="079A585E">
      <w:pPr>
        <w:rPr>
          <w:rFonts w:asciiTheme="majorHAnsi" w:hAnsiTheme="majorHAnsi" w:cstheme="majorHAnsi"/>
          <w:sz w:val="28"/>
          <w:szCs w:val="28"/>
        </w:rPr>
      </w:pPr>
    </w:p>
    <w:p w14:paraId="769498B6" w14:textId="2A6B8E1A" w:rsidR="00F600BF" w:rsidRPr="00D140A0" w:rsidRDefault="57013AB4" w:rsidP="079A585E">
      <w:pPr>
        <w:spacing w:after="0" w:line="300" w:lineRule="auto"/>
        <w:rPr>
          <w:rFonts w:asciiTheme="majorHAnsi" w:hAnsiTheme="majorHAnsi" w:cstheme="majorHAnsi"/>
          <w:sz w:val="28"/>
          <w:szCs w:val="28"/>
        </w:rPr>
      </w:pPr>
      <w:r w:rsidRPr="00D140A0">
        <w:rPr>
          <w:rFonts w:asciiTheme="majorHAnsi" w:hAnsiTheme="majorHAnsi" w:cstheme="majorHAnsi"/>
          <w:b/>
          <w:bCs/>
          <w:sz w:val="28"/>
          <w:szCs w:val="28"/>
        </w:rPr>
        <w:t>3</w:t>
      </w:r>
      <w:r w:rsidR="079A585E" w:rsidRPr="00D140A0">
        <w:rPr>
          <w:rFonts w:asciiTheme="majorHAnsi" w:hAnsiTheme="majorHAnsi" w:cstheme="majorHAnsi"/>
          <w:b/>
          <w:bCs/>
          <w:sz w:val="28"/>
          <w:szCs w:val="28"/>
        </w:rPr>
        <w:t>. Benevolent Fund</w:t>
      </w:r>
    </w:p>
    <w:p w14:paraId="03CFF6AE" w14:textId="4356B3BF" w:rsidR="78A299D2" w:rsidRPr="00D140A0"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No payments made during the reporting period (some payments </w:t>
      </w:r>
      <w:r w:rsidR="009B599A">
        <w:rPr>
          <w:rFonts w:asciiTheme="majorHAnsi" w:hAnsiTheme="majorHAnsi" w:cstheme="majorHAnsi"/>
          <w:sz w:val="28"/>
          <w:szCs w:val="28"/>
        </w:rPr>
        <w:t xml:space="preserve">have been </w:t>
      </w:r>
      <w:r w:rsidRPr="00D140A0">
        <w:rPr>
          <w:rFonts w:asciiTheme="majorHAnsi" w:hAnsiTheme="majorHAnsi" w:cstheme="majorHAnsi"/>
          <w:sz w:val="28"/>
          <w:szCs w:val="28"/>
        </w:rPr>
        <w:t>made post</w:t>
      </w:r>
      <w:r w:rsidR="009B599A">
        <w:rPr>
          <w:rFonts w:asciiTheme="majorHAnsi" w:hAnsiTheme="majorHAnsi" w:cstheme="majorHAnsi"/>
          <w:sz w:val="28"/>
          <w:szCs w:val="28"/>
        </w:rPr>
        <w:t xml:space="preserve"> </w:t>
      </w:r>
      <w:r w:rsidR="009B599A" w:rsidRPr="00D140A0">
        <w:rPr>
          <w:rFonts w:asciiTheme="majorHAnsi" w:hAnsiTheme="majorHAnsi" w:cstheme="majorHAnsi"/>
          <w:sz w:val="28"/>
          <w:szCs w:val="28"/>
        </w:rPr>
        <w:t>year</w:t>
      </w:r>
      <w:r w:rsidR="009B599A">
        <w:rPr>
          <w:rFonts w:asciiTheme="majorHAnsi" w:hAnsiTheme="majorHAnsi" w:cstheme="majorHAnsi"/>
          <w:sz w:val="28"/>
          <w:szCs w:val="28"/>
        </w:rPr>
        <w:t>-</w:t>
      </w:r>
      <w:r w:rsidR="009B599A" w:rsidRPr="00D140A0">
        <w:rPr>
          <w:rFonts w:asciiTheme="majorHAnsi" w:hAnsiTheme="majorHAnsi" w:cstheme="majorHAnsi"/>
          <w:sz w:val="28"/>
          <w:szCs w:val="28"/>
        </w:rPr>
        <w:t>end</w:t>
      </w:r>
      <w:r w:rsidRPr="00D140A0">
        <w:rPr>
          <w:rFonts w:asciiTheme="majorHAnsi" w:hAnsiTheme="majorHAnsi" w:cstheme="majorHAnsi"/>
          <w:sz w:val="28"/>
          <w:szCs w:val="28"/>
        </w:rPr>
        <w:t>).</w:t>
      </w:r>
      <w:r w:rsidR="009B599A">
        <w:rPr>
          <w:rFonts w:asciiTheme="majorHAnsi" w:hAnsiTheme="majorHAnsi" w:cstheme="majorHAnsi"/>
          <w:sz w:val="28"/>
          <w:szCs w:val="28"/>
        </w:rPr>
        <w:t xml:space="preserve"> </w:t>
      </w:r>
      <w:r w:rsidRPr="00D140A0">
        <w:rPr>
          <w:rFonts w:asciiTheme="majorHAnsi" w:hAnsiTheme="majorHAnsi" w:cstheme="majorHAnsi"/>
          <w:sz w:val="28"/>
          <w:szCs w:val="28"/>
        </w:rPr>
        <w:t xml:space="preserve">Fund remains </w:t>
      </w:r>
      <w:proofErr w:type="spellStart"/>
      <w:r w:rsidRPr="00D140A0">
        <w:rPr>
          <w:rFonts w:asciiTheme="majorHAnsi" w:hAnsiTheme="majorHAnsi" w:cstheme="majorHAnsi"/>
          <w:sz w:val="28"/>
          <w:szCs w:val="28"/>
        </w:rPr>
        <w:t>well resourced</w:t>
      </w:r>
      <w:proofErr w:type="spellEnd"/>
      <w:r w:rsidRPr="00D140A0">
        <w:rPr>
          <w:rFonts w:asciiTheme="majorHAnsi" w:hAnsiTheme="majorHAnsi" w:cstheme="majorHAnsi"/>
          <w:sz w:val="28"/>
          <w:szCs w:val="28"/>
        </w:rPr>
        <w:t xml:space="preserve"> with strong investment returns.</w:t>
      </w:r>
    </w:p>
    <w:p w14:paraId="59E7FE89" w14:textId="6F7034DC" w:rsidR="079A585E" w:rsidRPr="00D140A0" w:rsidRDefault="079A585E" w:rsidP="079A585E">
      <w:pPr>
        <w:spacing w:after="0" w:line="300" w:lineRule="auto"/>
        <w:rPr>
          <w:rFonts w:asciiTheme="majorHAnsi" w:hAnsiTheme="majorHAnsi" w:cstheme="majorHAnsi"/>
          <w:sz w:val="28"/>
          <w:szCs w:val="28"/>
        </w:rPr>
      </w:pPr>
    </w:p>
    <w:p w14:paraId="624FA36D" w14:textId="703A79EE" w:rsidR="78A299D2"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GP Mentoring Service</w:t>
      </w:r>
    </w:p>
    <w:p w14:paraId="42994DBF" w14:textId="77777777" w:rsidR="009B599A" w:rsidRPr="00D140A0" w:rsidRDefault="009B599A" w:rsidP="079A585E">
      <w:pPr>
        <w:spacing w:after="0" w:line="300" w:lineRule="auto"/>
        <w:rPr>
          <w:rFonts w:asciiTheme="majorHAnsi" w:hAnsiTheme="majorHAnsi" w:cstheme="majorHAnsi"/>
          <w:sz w:val="28"/>
          <w:szCs w:val="28"/>
        </w:rPr>
      </w:pPr>
    </w:p>
    <w:p w14:paraId="1F23A501" w14:textId="2C718742" w:rsidR="78A299D2" w:rsidRPr="00D140A0"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Potential collaboration with Lothian GP Support &amp; Advisory Group (</w:t>
      </w:r>
      <w:r w:rsidR="51D74412" w:rsidRPr="00D140A0">
        <w:rPr>
          <w:rFonts w:asciiTheme="majorHAnsi" w:hAnsiTheme="majorHAnsi" w:cstheme="majorHAnsi"/>
          <w:sz w:val="28"/>
          <w:szCs w:val="28"/>
        </w:rPr>
        <w:t>GP</w:t>
      </w:r>
      <w:r w:rsidRPr="00D140A0">
        <w:rPr>
          <w:rFonts w:asciiTheme="majorHAnsi" w:hAnsiTheme="majorHAnsi" w:cstheme="majorHAnsi"/>
          <w:sz w:val="28"/>
          <w:szCs w:val="28"/>
        </w:rPr>
        <w:t>SAG)</w:t>
      </w:r>
      <w:r w:rsidR="009B599A">
        <w:rPr>
          <w:rFonts w:asciiTheme="majorHAnsi" w:hAnsiTheme="majorHAnsi" w:cstheme="majorHAnsi"/>
          <w:sz w:val="28"/>
          <w:szCs w:val="28"/>
        </w:rPr>
        <w:t xml:space="preserve"> for p</w:t>
      </w:r>
      <w:r w:rsidRPr="00D140A0">
        <w:rPr>
          <w:rFonts w:asciiTheme="majorHAnsi" w:hAnsiTheme="majorHAnsi" w:cstheme="majorHAnsi"/>
          <w:sz w:val="28"/>
          <w:szCs w:val="28"/>
        </w:rPr>
        <w:t>eer mentoring for GPs in difficulty</w:t>
      </w:r>
      <w:r w:rsidR="009B599A">
        <w:rPr>
          <w:rFonts w:asciiTheme="majorHAnsi" w:hAnsiTheme="majorHAnsi" w:cstheme="majorHAnsi"/>
          <w:sz w:val="28"/>
          <w:szCs w:val="28"/>
        </w:rPr>
        <w:t>. This c</w:t>
      </w:r>
      <w:r w:rsidRPr="00D140A0">
        <w:rPr>
          <w:rFonts w:asciiTheme="majorHAnsi" w:hAnsiTheme="majorHAnsi" w:cstheme="majorHAnsi"/>
          <w:sz w:val="28"/>
          <w:szCs w:val="28"/>
        </w:rPr>
        <w:t xml:space="preserve">overs </w:t>
      </w:r>
      <w:r w:rsidR="05669B97" w:rsidRPr="00D140A0">
        <w:rPr>
          <w:rFonts w:asciiTheme="majorHAnsi" w:hAnsiTheme="majorHAnsi" w:cstheme="majorHAnsi"/>
          <w:sz w:val="28"/>
          <w:szCs w:val="28"/>
        </w:rPr>
        <w:t xml:space="preserve">GP having difficulties brought on by issues such as </w:t>
      </w:r>
      <w:r w:rsidRPr="00D140A0">
        <w:rPr>
          <w:rFonts w:asciiTheme="majorHAnsi" w:hAnsiTheme="majorHAnsi" w:cstheme="majorHAnsi"/>
          <w:sz w:val="28"/>
          <w:szCs w:val="28"/>
        </w:rPr>
        <w:t>complaints, investigations</w:t>
      </w:r>
      <w:r w:rsidR="620CA948" w:rsidRPr="00D140A0">
        <w:rPr>
          <w:rFonts w:asciiTheme="majorHAnsi" w:hAnsiTheme="majorHAnsi" w:cstheme="majorHAnsi"/>
          <w:sz w:val="28"/>
          <w:szCs w:val="28"/>
        </w:rPr>
        <w:t>, partnerships</w:t>
      </w:r>
    </w:p>
    <w:p w14:paraId="3DD2938F" w14:textId="77777777" w:rsidR="009B599A" w:rsidRDefault="009B599A" w:rsidP="079A585E">
      <w:pPr>
        <w:spacing w:after="0" w:line="300" w:lineRule="auto"/>
        <w:rPr>
          <w:rFonts w:asciiTheme="majorHAnsi" w:hAnsiTheme="majorHAnsi" w:cstheme="majorHAnsi"/>
          <w:sz w:val="28"/>
          <w:szCs w:val="28"/>
        </w:rPr>
      </w:pPr>
    </w:p>
    <w:p w14:paraId="0A3EDCFC" w14:textId="1A5EB1AA" w:rsidR="78A299D2" w:rsidRPr="00D140A0"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Proposed model: </w:t>
      </w:r>
    </w:p>
    <w:p w14:paraId="05F265D6" w14:textId="24876606" w:rsidR="78A299D2" w:rsidRPr="00D140A0"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lastRenderedPageBreak/>
        <w:t>Borders GPs access Lothian service</w:t>
      </w:r>
      <w:r w:rsidR="44460BA5" w:rsidRPr="00D140A0">
        <w:rPr>
          <w:rFonts w:asciiTheme="majorHAnsi" w:hAnsiTheme="majorHAnsi" w:cstheme="majorHAnsi"/>
          <w:sz w:val="28"/>
          <w:szCs w:val="28"/>
        </w:rPr>
        <w:t xml:space="preserve"> becomes Lothian and Borders GP Support &amp; Advisory Group (GPSAG)</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Health Board funds mentoring sessions</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LMC funds a local liaison/representative role</w:t>
      </w:r>
    </w:p>
    <w:p w14:paraId="36325E1F" w14:textId="77777777" w:rsidR="006E6C45" w:rsidRDefault="006E6C45" w:rsidP="079A585E">
      <w:pPr>
        <w:spacing w:after="0" w:line="300" w:lineRule="auto"/>
        <w:rPr>
          <w:rFonts w:asciiTheme="majorHAnsi" w:hAnsiTheme="majorHAnsi" w:cstheme="majorHAnsi"/>
          <w:sz w:val="28"/>
          <w:szCs w:val="28"/>
        </w:rPr>
      </w:pPr>
    </w:p>
    <w:p w14:paraId="155D60B5" w14:textId="47F8CAD8" w:rsidR="78A299D2" w:rsidRPr="00D140A0"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Feedback:</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General support expressed</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Seen as a good use of Benevolent Fund</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Preference for external (non-local) mentors noted</w:t>
      </w:r>
    </w:p>
    <w:p w14:paraId="15E71F08" w14:textId="77777777" w:rsidR="006E6C45" w:rsidRDefault="006E6C45" w:rsidP="079A585E">
      <w:pPr>
        <w:spacing w:after="0" w:line="300" w:lineRule="auto"/>
        <w:rPr>
          <w:rFonts w:asciiTheme="majorHAnsi" w:hAnsiTheme="majorHAnsi" w:cstheme="majorHAnsi"/>
          <w:sz w:val="28"/>
          <w:szCs w:val="28"/>
        </w:rPr>
      </w:pPr>
    </w:p>
    <w:p w14:paraId="45B73C43" w14:textId="73D1AFD7" w:rsidR="78A299D2" w:rsidRPr="00D140A0" w:rsidRDefault="78A299D2"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Outcome:</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Agreement to explore progressing this model.</w:t>
      </w:r>
    </w:p>
    <w:p w14:paraId="7F4F6B95" w14:textId="77777777" w:rsidR="006E6C45" w:rsidRDefault="006E6C45" w:rsidP="079A585E">
      <w:pPr>
        <w:spacing w:after="0" w:line="300" w:lineRule="auto"/>
        <w:rPr>
          <w:rFonts w:asciiTheme="majorHAnsi" w:hAnsiTheme="majorHAnsi" w:cstheme="majorHAnsi"/>
          <w:sz w:val="28"/>
          <w:szCs w:val="28"/>
        </w:rPr>
      </w:pPr>
    </w:p>
    <w:p w14:paraId="28D6412C" w14:textId="1F7F4FB3" w:rsidR="78A299D2" w:rsidRPr="00D140A0" w:rsidRDefault="78A299D2" w:rsidP="079A585E">
      <w:pPr>
        <w:spacing w:after="0" w:line="300" w:lineRule="auto"/>
        <w:rPr>
          <w:rFonts w:asciiTheme="majorHAnsi" w:hAnsiTheme="majorHAnsi" w:cstheme="majorHAnsi"/>
          <w:sz w:val="28"/>
          <w:szCs w:val="28"/>
        </w:rPr>
      </w:pPr>
      <w:r w:rsidRPr="006E6C45">
        <w:rPr>
          <w:rFonts w:asciiTheme="majorHAnsi" w:hAnsiTheme="majorHAnsi" w:cstheme="majorHAnsi"/>
          <w:i/>
          <w:iCs/>
          <w:sz w:val="28"/>
          <w:szCs w:val="28"/>
        </w:rPr>
        <w:t>Action</w:t>
      </w:r>
      <w:r w:rsidRPr="00D140A0">
        <w:rPr>
          <w:rFonts w:asciiTheme="majorHAnsi" w:hAnsiTheme="majorHAnsi" w:cstheme="majorHAnsi"/>
          <w:sz w:val="28"/>
          <w:szCs w:val="28"/>
        </w:rPr>
        <w:t>:</w:t>
      </w:r>
      <w:r w:rsidR="006E6C45">
        <w:rPr>
          <w:rFonts w:asciiTheme="majorHAnsi" w:hAnsiTheme="majorHAnsi" w:cstheme="majorHAnsi"/>
          <w:sz w:val="28"/>
          <w:szCs w:val="28"/>
        </w:rPr>
        <w:t xml:space="preserve"> </w:t>
      </w:r>
      <w:r w:rsidRPr="00D140A0">
        <w:rPr>
          <w:rFonts w:asciiTheme="majorHAnsi" w:hAnsiTheme="majorHAnsi" w:cstheme="majorHAnsi"/>
          <w:sz w:val="28"/>
          <w:szCs w:val="28"/>
        </w:rPr>
        <w:t>Chair to explore implementation and identify suitable liaison candidate.</w:t>
      </w:r>
    </w:p>
    <w:p w14:paraId="6A05A809" w14:textId="77777777" w:rsidR="00F600BF" w:rsidRPr="00D140A0" w:rsidRDefault="00F600BF">
      <w:pPr>
        <w:rPr>
          <w:rFonts w:asciiTheme="majorHAnsi" w:hAnsiTheme="majorHAnsi" w:cstheme="majorHAnsi"/>
          <w:sz w:val="28"/>
          <w:szCs w:val="28"/>
        </w:rPr>
      </w:pPr>
    </w:p>
    <w:p w14:paraId="5BB51A2F" w14:textId="69DF325F" w:rsidR="00F600BF" w:rsidRPr="00D140A0" w:rsidRDefault="57E0E16C" w:rsidP="079A585E">
      <w:pPr>
        <w:spacing w:after="0" w:line="300" w:lineRule="auto"/>
        <w:rPr>
          <w:rFonts w:asciiTheme="majorHAnsi" w:hAnsiTheme="majorHAnsi" w:cstheme="majorHAnsi"/>
          <w:sz w:val="28"/>
          <w:szCs w:val="28"/>
        </w:rPr>
      </w:pPr>
      <w:r w:rsidRPr="00D140A0">
        <w:rPr>
          <w:rFonts w:asciiTheme="majorHAnsi" w:hAnsiTheme="majorHAnsi" w:cstheme="majorHAnsi"/>
          <w:b/>
          <w:bCs/>
          <w:sz w:val="28"/>
          <w:szCs w:val="28"/>
        </w:rPr>
        <w:t>4</w:t>
      </w:r>
      <w:r w:rsidR="079A585E" w:rsidRPr="00D140A0">
        <w:rPr>
          <w:rFonts w:asciiTheme="majorHAnsi" w:hAnsiTheme="majorHAnsi" w:cstheme="majorHAnsi"/>
          <w:b/>
          <w:bCs/>
          <w:sz w:val="28"/>
          <w:szCs w:val="28"/>
        </w:rPr>
        <w:t>. LMC Update</w:t>
      </w:r>
    </w:p>
    <w:p w14:paraId="659C6C11" w14:textId="340B123F" w:rsidR="079A585E" w:rsidRPr="00D140A0" w:rsidRDefault="079A585E" w:rsidP="079A585E">
      <w:pPr>
        <w:spacing w:after="0" w:line="300" w:lineRule="auto"/>
        <w:rPr>
          <w:rFonts w:asciiTheme="majorHAnsi" w:hAnsiTheme="majorHAnsi" w:cstheme="majorHAnsi"/>
          <w:b/>
          <w:bCs/>
          <w:sz w:val="28"/>
          <w:szCs w:val="28"/>
        </w:rPr>
      </w:pPr>
    </w:p>
    <w:p w14:paraId="3F416FDB" w14:textId="1061F115" w:rsidR="491D70D5" w:rsidRPr="00D140A0" w:rsidRDefault="491D70D5" w:rsidP="079A585E">
      <w:pPr>
        <w:spacing w:after="0" w:line="300" w:lineRule="auto"/>
        <w:rPr>
          <w:rFonts w:asciiTheme="majorHAnsi" w:hAnsiTheme="majorHAnsi" w:cstheme="majorHAnsi"/>
          <w:sz w:val="28"/>
          <w:szCs w:val="28"/>
        </w:rPr>
      </w:pPr>
      <w:r w:rsidRPr="00D140A0">
        <w:rPr>
          <w:rFonts w:asciiTheme="majorHAnsi" w:hAnsiTheme="majorHAnsi" w:cstheme="majorHAnsi"/>
          <w:b/>
          <w:bCs/>
          <w:sz w:val="28"/>
          <w:szCs w:val="28"/>
        </w:rPr>
        <w:t>Vacancies</w:t>
      </w:r>
    </w:p>
    <w:p w14:paraId="45D194CB" w14:textId="5C08D011" w:rsidR="2FA782ED" w:rsidRPr="00D140A0" w:rsidRDefault="33F11CAA"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C</w:t>
      </w:r>
      <w:r w:rsidR="491D70D5" w:rsidRPr="00D140A0">
        <w:rPr>
          <w:rFonts w:asciiTheme="majorHAnsi" w:hAnsiTheme="majorHAnsi" w:cstheme="majorHAnsi"/>
          <w:sz w:val="28"/>
          <w:szCs w:val="28"/>
        </w:rPr>
        <w:t xml:space="preserve">ompared to many other LMCs across the country we are a small committee. There was significant turnover of staff at the beginning of 2025 and </w:t>
      </w:r>
      <w:r w:rsidR="006E6C45" w:rsidRPr="00D140A0">
        <w:rPr>
          <w:rFonts w:asciiTheme="majorHAnsi" w:hAnsiTheme="majorHAnsi" w:cstheme="majorHAnsi"/>
          <w:sz w:val="28"/>
          <w:szCs w:val="28"/>
        </w:rPr>
        <w:t>unfortunately,</w:t>
      </w:r>
      <w:r w:rsidR="491D70D5" w:rsidRPr="00D140A0">
        <w:rPr>
          <w:rFonts w:asciiTheme="majorHAnsi" w:hAnsiTheme="majorHAnsi" w:cstheme="majorHAnsi"/>
          <w:sz w:val="28"/>
          <w:szCs w:val="28"/>
        </w:rPr>
        <w:t xml:space="preserve"> we have lost another 3 members in the past month</w:t>
      </w:r>
      <w:r w:rsidR="46FD37E4" w:rsidRPr="00D140A0">
        <w:rPr>
          <w:rFonts w:asciiTheme="majorHAnsi" w:hAnsiTheme="majorHAnsi" w:cstheme="majorHAnsi"/>
          <w:sz w:val="28"/>
          <w:szCs w:val="28"/>
        </w:rPr>
        <w:t>.</w:t>
      </w:r>
      <w:r w:rsidR="006E6C45">
        <w:rPr>
          <w:rFonts w:asciiTheme="majorHAnsi" w:hAnsiTheme="majorHAnsi" w:cstheme="majorHAnsi"/>
          <w:sz w:val="28"/>
          <w:szCs w:val="28"/>
        </w:rPr>
        <w:t xml:space="preserve"> </w:t>
      </w:r>
      <w:r w:rsidR="50A175BA" w:rsidRPr="00D140A0">
        <w:rPr>
          <w:rFonts w:asciiTheme="majorHAnsi" w:hAnsiTheme="majorHAnsi" w:cstheme="majorHAnsi"/>
          <w:sz w:val="28"/>
          <w:szCs w:val="28"/>
        </w:rPr>
        <w:t>Recruitment is required for several roles.</w:t>
      </w:r>
      <w:r w:rsidR="491D70D5" w:rsidRPr="00D140A0">
        <w:rPr>
          <w:rFonts w:asciiTheme="majorHAnsi" w:hAnsiTheme="majorHAnsi" w:cstheme="majorHAnsi"/>
          <w:sz w:val="28"/>
          <w:szCs w:val="28"/>
        </w:rPr>
        <w:t xml:space="preserve"> </w:t>
      </w:r>
      <w:r w:rsidR="006E6C45">
        <w:rPr>
          <w:rFonts w:asciiTheme="majorHAnsi" w:hAnsiTheme="majorHAnsi" w:cstheme="majorHAnsi"/>
          <w:sz w:val="28"/>
          <w:szCs w:val="28"/>
        </w:rPr>
        <w:t>Chair asked for</w:t>
      </w:r>
      <w:r w:rsidR="491D70D5" w:rsidRPr="00D140A0">
        <w:rPr>
          <w:rFonts w:asciiTheme="majorHAnsi" w:hAnsiTheme="majorHAnsi" w:cstheme="majorHAnsi"/>
          <w:sz w:val="28"/>
          <w:szCs w:val="28"/>
        </w:rPr>
        <w:t xml:space="preserve"> any assistance from the audience in </w:t>
      </w:r>
      <w:r w:rsidR="18DA391F" w:rsidRPr="00D140A0">
        <w:rPr>
          <w:rFonts w:asciiTheme="majorHAnsi" w:hAnsiTheme="majorHAnsi" w:cstheme="majorHAnsi"/>
          <w:sz w:val="28"/>
          <w:szCs w:val="28"/>
        </w:rPr>
        <w:t>highlighting</w:t>
      </w:r>
      <w:r w:rsidR="491D70D5" w:rsidRPr="00D140A0">
        <w:rPr>
          <w:rFonts w:asciiTheme="majorHAnsi" w:hAnsiTheme="majorHAnsi" w:cstheme="majorHAnsi"/>
          <w:sz w:val="28"/>
          <w:szCs w:val="28"/>
        </w:rPr>
        <w:t xml:space="preserve"> the vacancies and encouraging anyone interested</w:t>
      </w:r>
      <w:r w:rsidR="006E6C45">
        <w:rPr>
          <w:rFonts w:asciiTheme="majorHAnsi" w:hAnsiTheme="majorHAnsi" w:cstheme="majorHAnsi"/>
          <w:sz w:val="28"/>
          <w:szCs w:val="28"/>
        </w:rPr>
        <w:t>. Please s</w:t>
      </w:r>
      <w:r w:rsidR="730F0FCA" w:rsidRPr="00D140A0">
        <w:rPr>
          <w:rFonts w:asciiTheme="majorHAnsi" w:hAnsiTheme="majorHAnsi" w:cstheme="majorHAnsi"/>
          <w:sz w:val="28"/>
          <w:szCs w:val="28"/>
        </w:rPr>
        <w:t xml:space="preserve">peak to the </w:t>
      </w:r>
      <w:r w:rsidR="006E6C45">
        <w:rPr>
          <w:rFonts w:asciiTheme="majorHAnsi" w:hAnsiTheme="majorHAnsi" w:cstheme="majorHAnsi"/>
          <w:sz w:val="28"/>
          <w:szCs w:val="28"/>
        </w:rPr>
        <w:t>C</w:t>
      </w:r>
      <w:r w:rsidR="730F0FCA" w:rsidRPr="00D140A0">
        <w:rPr>
          <w:rFonts w:asciiTheme="majorHAnsi" w:hAnsiTheme="majorHAnsi" w:cstheme="majorHAnsi"/>
          <w:sz w:val="28"/>
          <w:szCs w:val="28"/>
        </w:rPr>
        <w:t>hair or other committee members</w:t>
      </w:r>
      <w:r w:rsidR="491D70D5" w:rsidRPr="00D140A0">
        <w:rPr>
          <w:rFonts w:asciiTheme="majorHAnsi" w:hAnsiTheme="majorHAnsi" w:cstheme="majorHAnsi"/>
          <w:sz w:val="28"/>
          <w:szCs w:val="28"/>
        </w:rPr>
        <w:t>.</w:t>
      </w:r>
      <w:r w:rsidR="006E6C45">
        <w:rPr>
          <w:rFonts w:asciiTheme="majorHAnsi" w:hAnsiTheme="majorHAnsi" w:cstheme="majorHAnsi"/>
          <w:sz w:val="28"/>
          <w:szCs w:val="28"/>
        </w:rPr>
        <w:t xml:space="preserve"> </w:t>
      </w:r>
      <w:r w:rsidR="2BF0F27A" w:rsidRPr="00D140A0">
        <w:rPr>
          <w:rFonts w:asciiTheme="majorHAnsi" w:hAnsiTheme="majorHAnsi" w:cstheme="majorHAnsi"/>
          <w:sz w:val="28"/>
          <w:szCs w:val="28"/>
        </w:rPr>
        <w:t>T</w:t>
      </w:r>
      <w:r w:rsidR="491D70D5" w:rsidRPr="00D140A0">
        <w:rPr>
          <w:rFonts w:asciiTheme="majorHAnsi" w:hAnsiTheme="majorHAnsi" w:cstheme="majorHAnsi"/>
          <w:sz w:val="28"/>
          <w:szCs w:val="28"/>
        </w:rPr>
        <w:t>he role of ex chair</w:t>
      </w:r>
      <w:r w:rsidR="605863E4" w:rsidRPr="00D140A0">
        <w:rPr>
          <w:rFonts w:asciiTheme="majorHAnsi" w:hAnsiTheme="majorHAnsi" w:cstheme="majorHAnsi"/>
          <w:sz w:val="28"/>
          <w:szCs w:val="28"/>
        </w:rPr>
        <w:t>,</w:t>
      </w:r>
      <w:r w:rsidR="491D70D5" w:rsidRPr="00D140A0">
        <w:rPr>
          <w:rFonts w:asciiTheme="majorHAnsi" w:hAnsiTheme="majorHAnsi" w:cstheme="majorHAnsi"/>
          <w:sz w:val="28"/>
          <w:szCs w:val="28"/>
        </w:rPr>
        <w:t xml:space="preserve"> vice chair and </w:t>
      </w:r>
      <w:r w:rsidR="006E6C45">
        <w:rPr>
          <w:rFonts w:asciiTheme="majorHAnsi" w:hAnsiTheme="majorHAnsi" w:cstheme="majorHAnsi"/>
          <w:sz w:val="28"/>
          <w:szCs w:val="28"/>
        </w:rPr>
        <w:t>Medical Director</w:t>
      </w:r>
      <w:r w:rsidR="491D70D5" w:rsidRPr="00D140A0">
        <w:rPr>
          <w:rFonts w:asciiTheme="majorHAnsi" w:hAnsiTheme="majorHAnsi" w:cstheme="majorHAnsi"/>
          <w:sz w:val="28"/>
          <w:szCs w:val="28"/>
        </w:rPr>
        <w:t xml:space="preserve"> remain unfilled. </w:t>
      </w:r>
      <w:r w:rsidR="2FA782ED" w:rsidRPr="00D140A0">
        <w:rPr>
          <w:rFonts w:asciiTheme="majorHAnsi" w:hAnsiTheme="majorHAnsi" w:cstheme="majorHAnsi"/>
          <w:sz w:val="28"/>
          <w:szCs w:val="28"/>
        </w:rPr>
        <w:t>Chair</w:t>
      </w:r>
      <w:r w:rsidR="491D70D5" w:rsidRPr="00D140A0">
        <w:rPr>
          <w:rFonts w:asciiTheme="majorHAnsi" w:hAnsiTheme="majorHAnsi" w:cstheme="majorHAnsi"/>
          <w:sz w:val="28"/>
          <w:szCs w:val="28"/>
        </w:rPr>
        <w:t xml:space="preserve"> and other members of the committee </w:t>
      </w:r>
      <w:r w:rsidR="6D5C7838" w:rsidRPr="00D140A0">
        <w:rPr>
          <w:rFonts w:asciiTheme="majorHAnsi" w:hAnsiTheme="majorHAnsi" w:cstheme="majorHAnsi"/>
          <w:sz w:val="28"/>
          <w:szCs w:val="28"/>
        </w:rPr>
        <w:t>continue</w:t>
      </w:r>
      <w:r w:rsidR="491D70D5" w:rsidRPr="00D140A0">
        <w:rPr>
          <w:rFonts w:asciiTheme="majorHAnsi" w:hAnsiTheme="majorHAnsi" w:cstheme="majorHAnsi"/>
          <w:sz w:val="28"/>
          <w:szCs w:val="28"/>
        </w:rPr>
        <w:t xml:space="preserve"> to attend other committees such as CIG, AMC and GP Sub</w:t>
      </w:r>
      <w:r w:rsidR="65A2D29D" w:rsidRPr="00D140A0">
        <w:rPr>
          <w:rFonts w:asciiTheme="majorHAnsi" w:hAnsiTheme="majorHAnsi" w:cstheme="majorHAnsi"/>
          <w:sz w:val="28"/>
          <w:szCs w:val="28"/>
        </w:rPr>
        <w:t xml:space="preserve"> and </w:t>
      </w:r>
      <w:r w:rsidR="491D70D5" w:rsidRPr="00D140A0">
        <w:rPr>
          <w:rFonts w:asciiTheme="majorHAnsi" w:hAnsiTheme="majorHAnsi" w:cstheme="majorHAnsi"/>
          <w:sz w:val="28"/>
          <w:szCs w:val="28"/>
        </w:rPr>
        <w:t>PICP program boards.</w:t>
      </w:r>
    </w:p>
    <w:p w14:paraId="465E1170" w14:textId="4EF356DC" w:rsidR="079A585E" w:rsidRPr="00D140A0" w:rsidRDefault="079A585E" w:rsidP="079A585E">
      <w:pPr>
        <w:spacing w:after="0" w:line="300" w:lineRule="auto"/>
        <w:rPr>
          <w:rFonts w:asciiTheme="majorHAnsi" w:hAnsiTheme="majorHAnsi" w:cstheme="majorHAnsi"/>
          <w:sz w:val="28"/>
          <w:szCs w:val="28"/>
        </w:rPr>
      </w:pPr>
    </w:p>
    <w:p w14:paraId="0E81D4EE" w14:textId="2ECB876A" w:rsidR="491D70D5" w:rsidRPr="00D140A0" w:rsidRDefault="491D70D5" w:rsidP="079A585E">
      <w:pPr>
        <w:spacing w:after="0" w:line="300" w:lineRule="auto"/>
        <w:rPr>
          <w:rFonts w:asciiTheme="majorHAnsi" w:hAnsiTheme="majorHAnsi" w:cstheme="majorHAnsi"/>
          <w:b/>
          <w:bCs/>
          <w:sz w:val="28"/>
          <w:szCs w:val="28"/>
        </w:rPr>
      </w:pPr>
      <w:r w:rsidRPr="00D140A0">
        <w:rPr>
          <w:rFonts w:asciiTheme="majorHAnsi" w:hAnsiTheme="majorHAnsi" w:cstheme="majorHAnsi"/>
          <w:b/>
          <w:bCs/>
          <w:sz w:val="28"/>
          <w:szCs w:val="28"/>
        </w:rPr>
        <w:t>LNC</w:t>
      </w:r>
    </w:p>
    <w:p w14:paraId="7798968A" w14:textId="271965FE" w:rsidR="2E711908" w:rsidRPr="00D140A0" w:rsidRDefault="006E6C45" w:rsidP="079A585E">
      <w:pPr>
        <w:spacing w:after="0" w:line="300" w:lineRule="auto"/>
        <w:rPr>
          <w:rFonts w:asciiTheme="majorHAnsi" w:hAnsiTheme="majorHAnsi" w:cstheme="majorHAnsi"/>
          <w:sz w:val="28"/>
          <w:szCs w:val="28"/>
        </w:rPr>
      </w:pPr>
      <w:r>
        <w:rPr>
          <w:rFonts w:asciiTheme="majorHAnsi" w:hAnsiTheme="majorHAnsi" w:cstheme="majorHAnsi"/>
          <w:sz w:val="28"/>
          <w:szCs w:val="28"/>
        </w:rPr>
        <w:t xml:space="preserve">There had been a </w:t>
      </w:r>
      <w:r w:rsidR="491D70D5" w:rsidRPr="00D140A0">
        <w:rPr>
          <w:rFonts w:asciiTheme="majorHAnsi" w:hAnsiTheme="majorHAnsi" w:cstheme="majorHAnsi"/>
          <w:sz w:val="28"/>
          <w:szCs w:val="28"/>
        </w:rPr>
        <w:t>halt in all LNC meetings</w:t>
      </w:r>
      <w:r w:rsidR="3E41D218" w:rsidRPr="00D140A0">
        <w:rPr>
          <w:rFonts w:asciiTheme="majorHAnsi" w:hAnsiTheme="majorHAnsi" w:cstheme="majorHAnsi"/>
          <w:sz w:val="28"/>
          <w:szCs w:val="28"/>
        </w:rPr>
        <w:t xml:space="preserve"> 2024</w:t>
      </w:r>
      <w:r w:rsidR="491D70D5" w:rsidRPr="00D140A0">
        <w:rPr>
          <w:rFonts w:asciiTheme="majorHAnsi" w:hAnsiTheme="majorHAnsi" w:cstheme="majorHAnsi"/>
          <w:sz w:val="28"/>
          <w:szCs w:val="28"/>
        </w:rPr>
        <w:t xml:space="preserve"> because of a breakdown in negotiations</w:t>
      </w:r>
      <w:r w:rsidR="39E46C57" w:rsidRPr="00D140A0">
        <w:rPr>
          <w:rFonts w:asciiTheme="majorHAnsi" w:hAnsiTheme="majorHAnsi" w:cstheme="majorHAnsi"/>
          <w:sz w:val="28"/>
          <w:szCs w:val="28"/>
        </w:rPr>
        <w:t>.</w:t>
      </w:r>
      <w:r w:rsidR="491D70D5" w:rsidRPr="00D140A0">
        <w:rPr>
          <w:rFonts w:asciiTheme="majorHAnsi" w:hAnsiTheme="majorHAnsi" w:cstheme="majorHAnsi"/>
          <w:sz w:val="28"/>
          <w:szCs w:val="28"/>
        </w:rPr>
        <w:t xml:space="preserve"> </w:t>
      </w:r>
      <w:r>
        <w:rPr>
          <w:rFonts w:asciiTheme="majorHAnsi" w:hAnsiTheme="majorHAnsi" w:cstheme="majorHAnsi"/>
          <w:sz w:val="28"/>
          <w:szCs w:val="28"/>
        </w:rPr>
        <w:t>There have been two</w:t>
      </w:r>
      <w:r w:rsidR="2E711908" w:rsidRPr="00D140A0">
        <w:rPr>
          <w:rFonts w:asciiTheme="majorHAnsi" w:hAnsiTheme="majorHAnsi" w:cstheme="majorHAnsi"/>
          <w:sz w:val="28"/>
          <w:szCs w:val="28"/>
        </w:rPr>
        <w:t xml:space="preserve"> recent meetings, </w:t>
      </w:r>
      <w:r w:rsidR="491D70D5" w:rsidRPr="00D140A0">
        <w:rPr>
          <w:rFonts w:asciiTheme="majorHAnsi" w:hAnsiTheme="majorHAnsi" w:cstheme="majorHAnsi"/>
          <w:sz w:val="28"/>
          <w:szCs w:val="28"/>
        </w:rPr>
        <w:t xml:space="preserve">agreeing the TOR, membership and a timetable of enhanced services to discuss and update. </w:t>
      </w:r>
    </w:p>
    <w:p w14:paraId="390FECE8" w14:textId="3FA72D2A" w:rsidR="079A585E" w:rsidRPr="00D140A0" w:rsidRDefault="079A585E" w:rsidP="079A585E">
      <w:pPr>
        <w:spacing w:after="0" w:line="300" w:lineRule="auto"/>
        <w:rPr>
          <w:rFonts w:asciiTheme="majorHAnsi" w:hAnsiTheme="majorHAnsi" w:cstheme="majorHAnsi"/>
          <w:sz w:val="28"/>
          <w:szCs w:val="28"/>
        </w:rPr>
      </w:pPr>
    </w:p>
    <w:p w14:paraId="5BBFD827" w14:textId="7C5E29D9"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lastRenderedPageBreak/>
        <w:t>Budget £1.4m (fully utilised; previously overspent £100k)</w:t>
      </w:r>
    </w:p>
    <w:p w14:paraId="7C9737E0" w14:textId="77777777" w:rsidR="006E6C45" w:rsidRDefault="006E6C45" w:rsidP="079A585E">
      <w:pPr>
        <w:spacing w:after="0" w:line="300" w:lineRule="auto"/>
        <w:rPr>
          <w:rFonts w:asciiTheme="majorHAnsi" w:hAnsiTheme="majorHAnsi" w:cstheme="majorHAnsi"/>
          <w:sz w:val="28"/>
          <w:szCs w:val="28"/>
        </w:rPr>
      </w:pPr>
    </w:p>
    <w:p w14:paraId="5BF2284E" w14:textId="504793FF"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Recent work: Review and update of existing LES (e.g. warfarin, minor injuries)</w:t>
      </w:r>
    </w:p>
    <w:p w14:paraId="1D430BE1" w14:textId="2BB3FDC9"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Challenges: </w:t>
      </w:r>
    </w:p>
    <w:p w14:paraId="304E6D09" w14:textId="00672572"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Difficult to introduce new services without removing others</w:t>
      </w:r>
    </w:p>
    <w:p w14:paraId="746D683A" w14:textId="4EBC2E65"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Limited funding flexibility from secondary care</w:t>
      </w:r>
      <w:r w:rsidR="68E15E1A" w:rsidRPr="00D140A0">
        <w:rPr>
          <w:rFonts w:asciiTheme="majorHAnsi" w:hAnsiTheme="majorHAnsi" w:cstheme="majorHAnsi"/>
          <w:sz w:val="28"/>
          <w:szCs w:val="28"/>
        </w:rPr>
        <w:t>.</w:t>
      </w:r>
    </w:p>
    <w:p w14:paraId="0E936824" w14:textId="085E4C98"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£84k uplift (previous year) distributed as one-off</w:t>
      </w:r>
      <w:r w:rsidR="3AD1335C" w:rsidRPr="00D140A0">
        <w:rPr>
          <w:rFonts w:asciiTheme="majorHAnsi" w:hAnsiTheme="majorHAnsi" w:cstheme="majorHAnsi"/>
          <w:sz w:val="28"/>
          <w:szCs w:val="28"/>
        </w:rPr>
        <w:t xml:space="preserve"> to practices prorata</w:t>
      </w:r>
    </w:p>
    <w:p w14:paraId="1C77E3FF" w14:textId="77777777" w:rsidR="006E6C45" w:rsidRDefault="006E6C45" w:rsidP="079A585E">
      <w:pPr>
        <w:spacing w:after="0" w:line="300" w:lineRule="auto"/>
        <w:rPr>
          <w:rFonts w:asciiTheme="majorHAnsi" w:hAnsiTheme="majorHAnsi" w:cstheme="majorHAnsi"/>
          <w:sz w:val="28"/>
          <w:szCs w:val="28"/>
        </w:rPr>
      </w:pPr>
    </w:p>
    <w:p w14:paraId="7964440F" w14:textId="3E727259"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Current year: Being used to increase selected LES payments</w:t>
      </w:r>
      <w:r w:rsidR="39A12B1F" w:rsidRPr="00D140A0">
        <w:rPr>
          <w:rFonts w:asciiTheme="majorHAnsi" w:hAnsiTheme="majorHAnsi" w:cstheme="majorHAnsi"/>
          <w:sz w:val="28"/>
          <w:szCs w:val="28"/>
        </w:rPr>
        <w:t xml:space="preserve"> (not DES)</w:t>
      </w:r>
    </w:p>
    <w:p w14:paraId="53826E62" w14:textId="6A166FDA" w:rsidR="5A0100A7" w:rsidRPr="00D140A0" w:rsidRDefault="5A0100A7" w:rsidP="079A585E">
      <w:pPr>
        <w:pStyle w:val="Heading3"/>
        <w:spacing w:before="246" w:after="246" w:line="300" w:lineRule="auto"/>
        <w:rPr>
          <w:rFonts w:eastAsiaTheme="minorEastAsia" w:cstheme="majorHAnsi"/>
          <w:color w:val="auto"/>
          <w:sz w:val="28"/>
          <w:szCs w:val="28"/>
        </w:rPr>
      </w:pPr>
      <w:r w:rsidRPr="00D140A0">
        <w:rPr>
          <w:rFonts w:eastAsiaTheme="minorEastAsia" w:cstheme="majorHAnsi"/>
          <w:color w:val="auto"/>
          <w:sz w:val="28"/>
          <w:szCs w:val="28"/>
        </w:rPr>
        <w:t>Issues Raised:</w:t>
      </w:r>
    </w:p>
    <w:p w14:paraId="1A4D36EB" w14:textId="68DF7419"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Lack of transparency in spend (e.g. £80k minor surgery allocation</w:t>
      </w:r>
      <w:r w:rsidR="006E6C45">
        <w:rPr>
          <w:rFonts w:asciiTheme="majorHAnsi" w:hAnsiTheme="majorHAnsi" w:cstheme="majorHAnsi"/>
          <w:sz w:val="28"/>
          <w:szCs w:val="28"/>
        </w:rPr>
        <w:t>; C</w:t>
      </w:r>
      <w:r w:rsidR="4E865C27" w:rsidRPr="00D140A0">
        <w:rPr>
          <w:rFonts w:asciiTheme="majorHAnsi" w:hAnsiTheme="majorHAnsi" w:cstheme="majorHAnsi"/>
          <w:sz w:val="28"/>
          <w:szCs w:val="28"/>
        </w:rPr>
        <w:t>hair confirmed spend but felt inappropriate to ask HB for details of each practice income)</w:t>
      </w:r>
    </w:p>
    <w:p w14:paraId="3FBAC80A" w14:textId="479771A1"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Inequity between practices (e.g. minor injury and care home funding)</w:t>
      </w:r>
    </w:p>
    <w:p w14:paraId="5C1308F4" w14:textId="006EE43D" w:rsidR="20AD5BC8" w:rsidRPr="00D140A0" w:rsidRDefault="20AD5BC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Approximately £46k allocated for support of contract work; likely underspent. Need for transparency highlighted. Thought to be going into GMS budget but unclear on where.</w:t>
      </w:r>
    </w:p>
    <w:p w14:paraId="3D2CE5DF" w14:textId="3A07DCE6" w:rsidR="079A585E" w:rsidRPr="00D140A0" w:rsidRDefault="079A585E" w:rsidP="079A585E">
      <w:pPr>
        <w:spacing w:after="0" w:line="300" w:lineRule="auto"/>
        <w:rPr>
          <w:rFonts w:asciiTheme="majorHAnsi" w:hAnsiTheme="majorHAnsi" w:cstheme="majorHAnsi"/>
          <w:sz w:val="28"/>
          <w:szCs w:val="28"/>
        </w:rPr>
      </w:pPr>
    </w:p>
    <w:p w14:paraId="5A50B6C0" w14:textId="514B23A0"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Desire to: </w:t>
      </w:r>
    </w:p>
    <w:p w14:paraId="43F3E4EE" w14:textId="49A397E7"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Expand anticipat</w:t>
      </w:r>
      <w:r w:rsidR="003C3787">
        <w:rPr>
          <w:rFonts w:asciiTheme="majorHAnsi" w:hAnsiTheme="majorHAnsi" w:cstheme="majorHAnsi"/>
          <w:sz w:val="28"/>
          <w:szCs w:val="28"/>
        </w:rPr>
        <w:t>ory</w:t>
      </w:r>
      <w:r w:rsidRPr="00D140A0">
        <w:rPr>
          <w:rFonts w:asciiTheme="majorHAnsi" w:hAnsiTheme="majorHAnsi" w:cstheme="majorHAnsi"/>
          <w:sz w:val="28"/>
          <w:szCs w:val="28"/>
        </w:rPr>
        <w:t xml:space="preserve"> care model beyond care homes</w:t>
      </w:r>
    </w:p>
    <w:p w14:paraId="21B38624" w14:textId="6F6EDC56" w:rsidR="5A0100A7" w:rsidRPr="00D140A0" w:rsidRDefault="5A0100A7"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Improve equity across practices</w:t>
      </w:r>
    </w:p>
    <w:p w14:paraId="41C8F396" w14:textId="4E07B4B1" w:rsidR="00F600BF" w:rsidRPr="00D140A0" w:rsidRDefault="5A0100A7" w:rsidP="003C3787">
      <w:pPr>
        <w:spacing w:before="210" w:after="210" w:line="300" w:lineRule="auto"/>
        <w:rPr>
          <w:rFonts w:asciiTheme="majorHAnsi" w:hAnsiTheme="majorHAnsi" w:cstheme="majorHAnsi"/>
          <w:sz w:val="28"/>
          <w:szCs w:val="28"/>
        </w:rPr>
      </w:pPr>
      <w:r w:rsidRPr="006E6C45">
        <w:rPr>
          <w:rFonts w:asciiTheme="majorHAnsi" w:hAnsiTheme="majorHAnsi" w:cstheme="majorHAnsi"/>
          <w:i/>
          <w:iCs/>
          <w:sz w:val="28"/>
          <w:szCs w:val="28"/>
        </w:rPr>
        <w:t>Actions</w:t>
      </w:r>
      <w:r w:rsidRPr="00D140A0">
        <w:rPr>
          <w:rFonts w:asciiTheme="majorHAnsi" w:hAnsiTheme="majorHAnsi" w:cstheme="majorHAnsi"/>
          <w:sz w:val="28"/>
          <w:szCs w:val="28"/>
        </w:rPr>
        <w:t>:</w:t>
      </w:r>
      <w:r w:rsidR="3C2212E1" w:rsidRPr="00D140A0">
        <w:rPr>
          <w:rFonts w:asciiTheme="majorHAnsi" w:hAnsiTheme="majorHAnsi" w:cstheme="majorHAnsi"/>
          <w:sz w:val="28"/>
          <w:szCs w:val="28"/>
        </w:rPr>
        <w:t xml:space="preserve"> </w:t>
      </w:r>
      <w:r w:rsidRPr="00D140A0">
        <w:rPr>
          <w:rFonts w:asciiTheme="majorHAnsi" w:hAnsiTheme="majorHAnsi" w:cstheme="majorHAnsi"/>
          <w:sz w:val="28"/>
          <w:szCs w:val="28"/>
        </w:rPr>
        <w:t>Consider expansion of anticip</w:t>
      </w:r>
      <w:r w:rsidR="003C3787">
        <w:rPr>
          <w:rFonts w:asciiTheme="majorHAnsi" w:hAnsiTheme="majorHAnsi" w:cstheme="majorHAnsi"/>
          <w:sz w:val="28"/>
          <w:szCs w:val="28"/>
        </w:rPr>
        <w:t>atory</w:t>
      </w:r>
      <w:r w:rsidRPr="00D140A0">
        <w:rPr>
          <w:rFonts w:asciiTheme="majorHAnsi" w:hAnsiTheme="majorHAnsi" w:cstheme="majorHAnsi"/>
          <w:sz w:val="28"/>
          <w:szCs w:val="28"/>
        </w:rPr>
        <w:t xml:space="preserve"> care funding models</w:t>
      </w:r>
      <w:r w:rsidR="38860852" w:rsidRPr="00D140A0">
        <w:rPr>
          <w:rFonts w:asciiTheme="majorHAnsi" w:hAnsiTheme="majorHAnsi" w:cstheme="majorHAnsi"/>
          <w:sz w:val="28"/>
          <w:szCs w:val="28"/>
        </w:rPr>
        <w:t>. Investigate use of allocated support fund money</w:t>
      </w:r>
    </w:p>
    <w:p w14:paraId="72A3D3EC" w14:textId="77777777" w:rsidR="00F600BF" w:rsidRPr="00D140A0" w:rsidRDefault="00F600BF">
      <w:pPr>
        <w:rPr>
          <w:rFonts w:asciiTheme="majorHAnsi" w:hAnsiTheme="majorHAnsi" w:cstheme="majorHAnsi"/>
          <w:sz w:val="28"/>
          <w:szCs w:val="28"/>
        </w:rPr>
      </w:pPr>
    </w:p>
    <w:p w14:paraId="6578B11C" w14:textId="38F4AE67" w:rsidR="00F600BF" w:rsidRPr="00D140A0" w:rsidRDefault="38860852" w:rsidP="079A585E">
      <w:pPr>
        <w:rPr>
          <w:rFonts w:asciiTheme="majorHAnsi" w:hAnsiTheme="majorHAnsi" w:cstheme="majorHAnsi"/>
          <w:b/>
          <w:bCs/>
          <w:sz w:val="28"/>
          <w:szCs w:val="28"/>
        </w:rPr>
      </w:pPr>
      <w:r w:rsidRPr="00D140A0">
        <w:rPr>
          <w:rFonts w:asciiTheme="majorHAnsi" w:hAnsiTheme="majorHAnsi" w:cstheme="majorHAnsi"/>
          <w:b/>
          <w:bCs/>
          <w:sz w:val="28"/>
          <w:szCs w:val="28"/>
        </w:rPr>
        <w:t>5</w:t>
      </w:r>
      <w:r w:rsidR="079A585E" w:rsidRPr="00D140A0">
        <w:rPr>
          <w:rFonts w:asciiTheme="majorHAnsi" w:hAnsiTheme="majorHAnsi" w:cstheme="majorHAnsi"/>
          <w:b/>
          <w:bCs/>
          <w:sz w:val="28"/>
          <w:szCs w:val="28"/>
        </w:rPr>
        <w:t>. PCIP Update</w:t>
      </w:r>
    </w:p>
    <w:p w14:paraId="4AE75636" w14:textId="18ABC15F" w:rsidR="3DB941AF" w:rsidRPr="00D140A0" w:rsidRDefault="3DB941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Funding shortfall (£2.5m) due to end of Pathfinder funding.</w:t>
      </w:r>
    </w:p>
    <w:p w14:paraId="737F8242" w14:textId="143CCC8A" w:rsidR="3DB941AF" w:rsidRPr="00D140A0" w:rsidRDefault="3DB941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lastRenderedPageBreak/>
        <w:t>No decisions yet on service reductions.</w:t>
      </w:r>
      <w:r w:rsidR="003C3787">
        <w:rPr>
          <w:rFonts w:asciiTheme="majorHAnsi" w:hAnsiTheme="majorHAnsi" w:cstheme="majorHAnsi"/>
          <w:sz w:val="28"/>
          <w:szCs w:val="28"/>
        </w:rPr>
        <w:t xml:space="preserve"> </w:t>
      </w:r>
      <w:r w:rsidRPr="00D140A0">
        <w:rPr>
          <w:rFonts w:asciiTheme="majorHAnsi" w:hAnsiTheme="majorHAnsi" w:cstheme="majorHAnsi"/>
          <w:sz w:val="28"/>
          <w:szCs w:val="28"/>
        </w:rPr>
        <w:t>Options appraisa</w:t>
      </w:r>
      <w:r w:rsidR="003C3787">
        <w:rPr>
          <w:rFonts w:asciiTheme="majorHAnsi" w:hAnsiTheme="majorHAnsi" w:cstheme="majorHAnsi"/>
          <w:sz w:val="28"/>
          <w:szCs w:val="28"/>
        </w:rPr>
        <w:t>l</w:t>
      </w:r>
      <w:r w:rsidRPr="00D140A0">
        <w:rPr>
          <w:rFonts w:asciiTheme="majorHAnsi" w:hAnsiTheme="majorHAnsi" w:cstheme="majorHAnsi"/>
          <w:sz w:val="28"/>
          <w:szCs w:val="28"/>
        </w:rPr>
        <w:t xml:space="preserve"> process pending. All GPs expected to be invited to options meeting mid June 2026</w:t>
      </w:r>
    </w:p>
    <w:p w14:paraId="683BD78D" w14:textId="7B78B959" w:rsidR="3DB941AF" w:rsidRPr="00D140A0" w:rsidRDefault="3DB941AF" w:rsidP="079A585E">
      <w:pPr>
        <w:spacing w:before="210" w:after="210" w:line="300" w:lineRule="auto"/>
        <w:rPr>
          <w:rFonts w:asciiTheme="majorHAnsi" w:hAnsiTheme="majorHAnsi" w:cstheme="majorHAnsi"/>
          <w:sz w:val="28"/>
          <w:szCs w:val="28"/>
        </w:rPr>
      </w:pPr>
      <w:r w:rsidRPr="00D140A0">
        <w:rPr>
          <w:rFonts w:asciiTheme="majorHAnsi" w:hAnsiTheme="majorHAnsi" w:cstheme="majorHAnsi"/>
          <w:sz w:val="28"/>
          <w:szCs w:val="28"/>
        </w:rPr>
        <w:t>Key points:</w:t>
      </w:r>
    </w:p>
    <w:p w14:paraId="33A205E3" w14:textId="53CF4EB9" w:rsidR="3DB941AF" w:rsidRPr="00D140A0" w:rsidRDefault="3DB941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No confirmed workforce changes yet</w:t>
      </w:r>
    </w:p>
    <w:p w14:paraId="5A02726F" w14:textId="1F2ED330" w:rsidR="079A585E" w:rsidRPr="00D140A0" w:rsidRDefault="3DB941AF" w:rsidP="003C3787">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LMC feeding GP concerns into process</w:t>
      </w:r>
    </w:p>
    <w:p w14:paraId="0D0B940D" w14:textId="77777777" w:rsidR="00F600BF" w:rsidRPr="00D140A0" w:rsidRDefault="00F600BF" w:rsidP="079A585E">
      <w:pPr>
        <w:rPr>
          <w:rFonts w:asciiTheme="majorHAnsi" w:hAnsiTheme="majorHAnsi" w:cstheme="majorHAnsi"/>
          <w:b/>
          <w:bCs/>
          <w:sz w:val="28"/>
          <w:szCs w:val="28"/>
        </w:rPr>
      </w:pPr>
    </w:p>
    <w:p w14:paraId="17AE73EA" w14:textId="5AB5685C" w:rsidR="070282E1" w:rsidRPr="00D140A0" w:rsidRDefault="070282E1" w:rsidP="079A585E">
      <w:pPr>
        <w:spacing w:after="0" w:line="300" w:lineRule="auto"/>
        <w:rPr>
          <w:rFonts w:asciiTheme="majorHAnsi" w:hAnsiTheme="majorHAnsi" w:cstheme="majorHAnsi"/>
          <w:b/>
          <w:bCs/>
          <w:sz w:val="28"/>
          <w:szCs w:val="28"/>
        </w:rPr>
      </w:pPr>
      <w:r w:rsidRPr="00D140A0">
        <w:rPr>
          <w:rFonts w:asciiTheme="majorHAnsi" w:hAnsiTheme="majorHAnsi" w:cstheme="majorHAnsi"/>
          <w:b/>
          <w:bCs/>
          <w:sz w:val="28"/>
          <w:szCs w:val="28"/>
        </w:rPr>
        <w:t>6</w:t>
      </w:r>
      <w:r w:rsidR="079A585E" w:rsidRPr="00D140A0">
        <w:rPr>
          <w:rFonts w:asciiTheme="majorHAnsi" w:hAnsiTheme="majorHAnsi" w:cstheme="majorHAnsi"/>
          <w:b/>
          <w:bCs/>
          <w:sz w:val="28"/>
          <w:szCs w:val="28"/>
        </w:rPr>
        <w:t xml:space="preserve">. </w:t>
      </w:r>
      <w:r w:rsidR="59F40F7F" w:rsidRPr="00D140A0">
        <w:rPr>
          <w:rFonts w:asciiTheme="majorHAnsi" w:hAnsiTheme="majorHAnsi" w:cstheme="majorHAnsi"/>
          <w:b/>
          <w:bCs/>
          <w:sz w:val="28"/>
          <w:szCs w:val="28"/>
        </w:rPr>
        <w:t>Scottish LMC Conference</w:t>
      </w:r>
    </w:p>
    <w:p w14:paraId="01E1A076" w14:textId="33A9CA60" w:rsidR="59F40F7F" w:rsidRPr="00D140A0" w:rsidRDefault="003C3787" w:rsidP="079A585E">
      <w:pPr>
        <w:spacing w:after="0" w:line="300" w:lineRule="auto"/>
        <w:rPr>
          <w:rFonts w:asciiTheme="majorHAnsi" w:hAnsiTheme="majorHAnsi" w:cstheme="majorHAnsi"/>
          <w:sz w:val="28"/>
          <w:szCs w:val="28"/>
        </w:rPr>
      </w:pPr>
      <w:r>
        <w:rPr>
          <w:rFonts w:asciiTheme="majorHAnsi" w:hAnsiTheme="majorHAnsi" w:cstheme="majorHAnsi"/>
          <w:sz w:val="28"/>
          <w:szCs w:val="28"/>
        </w:rPr>
        <w:t>I</w:t>
      </w:r>
      <w:r w:rsidR="59F40F7F" w:rsidRPr="00D140A0">
        <w:rPr>
          <w:rFonts w:asciiTheme="majorHAnsi" w:hAnsiTheme="majorHAnsi" w:cstheme="majorHAnsi"/>
          <w:sz w:val="28"/>
          <w:szCs w:val="28"/>
        </w:rPr>
        <w:t>nvestment offered by S</w:t>
      </w:r>
      <w:r>
        <w:rPr>
          <w:rFonts w:asciiTheme="majorHAnsi" w:hAnsiTheme="majorHAnsi" w:cstheme="majorHAnsi"/>
          <w:sz w:val="28"/>
          <w:szCs w:val="28"/>
        </w:rPr>
        <w:t xml:space="preserve">cottish </w:t>
      </w:r>
      <w:r w:rsidR="59F40F7F" w:rsidRPr="00D140A0">
        <w:rPr>
          <w:rFonts w:asciiTheme="majorHAnsi" w:hAnsiTheme="majorHAnsi" w:cstheme="majorHAnsi"/>
          <w:sz w:val="28"/>
          <w:szCs w:val="28"/>
        </w:rPr>
        <w:t>G</w:t>
      </w:r>
      <w:r>
        <w:rPr>
          <w:rFonts w:asciiTheme="majorHAnsi" w:hAnsiTheme="majorHAnsi" w:cstheme="majorHAnsi"/>
          <w:sz w:val="28"/>
          <w:szCs w:val="28"/>
        </w:rPr>
        <w:t>overnment</w:t>
      </w:r>
      <w:r w:rsidR="59F40F7F" w:rsidRPr="00D140A0">
        <w:rPr>
          <w:rFonts w:asciiTheme="majorHAnsi" w:hAnsiTheme="majorHAnsi" w:cstheme="majorHAnsi"/>
          <w:sz w:val="28"/>
          <w:szCs w:val="28"/>
        </w:rPr>
        <w:t xml:space="preserve"> into primary care</w:t>
      </w:r>
      <w:r>
        <w:rPr>
          <w:rFonts w:asciiTheme="majorHAnsi" w:hAnsiTheme="majorHAnsi" w:cstheme="majorHAnsi"/>
          <w:sz w:val="28"/>
          <w:szCs w:val="28"/>
        </w:rPr>
        <w:t xml:space="preserve"> </w:t>
      </w:r>
      <w:r w:rsidR="00530177">
        <w:rPr>
          <w:rFonts w:asciiTheme="majorHAnsi" w:hAnsiTheme="majorHAnsi" w:cstheme="majorHAnsi"/>
          <w:sz w:val="28"/>
          <w:szCs w:val="28"/>
        </w:rPr>
        <w:t>t</w:t>
      </w:r>
      <w:r w:rsidR="00530177" w:rsidRPr="00D140A0">
        <w:rPr>
          <w:rFonts w:asciiTheme="majorHAnsi" w:hAnsiTheme="majorHAnsi" w:cstheme="majorHAnsi"/>
          <w:sz w:val="28"/>
          <w:szCs w:val="28"/>
        </w:rPr>
        <w:t>otaling</w:t>
      </w:r>
      <w:r w:rsidR="59F40F7F" w:rsidRPr="00D140A0">
        <w:rPr>
          <w:rFonts w:asciiTheme="majorHAnsi" w:hAnsiTheme="majorHAnsi" w:cstheme="majorHAnsi"/>
          <w:sz w:val="28"/>
          <w:szCs w:val="28"/>
        </w:rPr>
        <w:t xml:space="preserve"> </w:t>
      </w:r>
      <w:r>
        <w:rPr>
          <w:rFonts w:asciiTheme="majorHAnsi" w:hAnsiTheme="majorHAnsi" w:cstheme="majorHAnsi"/>
          <w:sz w:val="28"/>
          <w:szCs w:val="28"/>
        </w:rPr>
        <w:t>£</w:t>
      </w:r>
      <w:r w:rsidR="59F40F7F" w:rsidRPr="00D140A0">
        <w:rPr>
          <w:rFonts w:asciiTheme="majorHAnsi" w:hAnsiTheme="majorHAnsi" w:cstheme="majorHAnsi"/>
          <w:sz w:val="28"/>
          <w:szCs w:val="28"/>
        </w:rPr>
        <w:t>250m</w:t>
      </w:r>
      <w:r w:rsidR="00530177">
        <w:rPr>
          <w:rFonts w:asciiTheme="majorHAnsi" w:hAnsiTheme="majorHAnsi" w:cstheme="majorHAnsi"/>
          <w:sz w:val="28"/>
          <w:szCs w:val="28"/>
        </w:rPr>
        <w:t xml:space="preserve"> annually</w:t>
      </w:r>
      <w:r w:rsidR="59F40F7F" w:rsidRPr="00D140A0">
        <w:rPr>
          <w:rFonts w:asciiTheme="majorHAnsi" w:hAnsiTheme="majorHAnsi" w:cstheme="majorHAnsi"/>
          <w:sz w:val="28"/>
          <w:szCs w:val="28"/>
        </w:rPr>
        <w:t xml:space="preserve"> by the end of year 3, mainly made up of workforce payments but also non staff expenses.</w:t>
      </w:r>
    </w:p>
    <w:p w14:paraId="588A6102" w14:textId="5C384F3D" w:rsidR="59F40F7F" w:rsidRPr="00D140A0" w:rsidRDefault="59F40F7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Information on allocation with practices. Practice managers have</w:t>
      </w:r>
      <w:r w:rsidR="003C3787">
        <w:rPr>
          <w:rFonts w:asciiTheme="majorHAnsi" w:hAnsiTheme="majorHAnsi" w:cstheme="majorHAnsi"/>
          <w:sz w:val="28"/>
          <w:szCs w:val="28"/>
        </w:rPr>
        <w:t xml:space="preserve"> a</w:t>
      </w:r>
      <w:r w:rsidRPr="00D140A0">
        <w:rPr>
          <w:rFonts w:asciiTheme="majorHAnsi" w:hAnsiTheme="majorHAnsi" w:cstheme="majorHAnsi"/>
          <w:sz w:val="28"/>
          <w:szCs w:val="28"/>
        </w:rPr>
        <w:t xml:space="preserve"> tool for inputting baseline data.</w:t>
      </w:r>
    </w:p>
    <w:p w14:paraId="67CE4333" w14:textId="23BF8239" w:rsidR="59F40F7F" w:rsidRPr="00D140A0" w:rsidRDefault="59F40F7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Members encouraged to watch webinar by SGPC </w:t>
      </w:r>
      <w:r w:rsidR="003C3787">
        <w:rPr>
          <w:rFonts w:asciiTheme="majorHAnsi" w:hAnsiTheme="majorHAnsi" w:cstheme="majorHAnsi"/>
          <w:sz w:val="28"/>
          <w:szCs w:val="28"/>
        </w:rPr>
        <w:t>C</w:t>
      </w:r>
      <w:r w:rsidRPr="00D140A0">
        <w:rPr>
          <w:rFonts w:asciiTheme="majorHAnsi" w:hAnsiTheme="majorHAnsi" w:cstheme="majorHAnsi"/>
          <w:sz w:val="28"/>
          <w:szCs w:val="28"/>
        </w:rPr>
        <w:t xml:space="preserve">hairs. </w:t>
      </w:r>
    </w:p>
    <w:p w14:paraId="0D675CF4" w14:textId="77777777" w:rsidR="003C3787" w:rsidRDefault="003C3787" w:rsidP="079A585E">
      <w:pPr>
        <w:spacing w:after="0" w:line="300" w:lineRule="auto"/>
        <w:rPr>
          <w:rFonts w:asciiTheme="majorHAnsi" w:hAnsiTheme="majorHAnsi" w:cstheme="majorHAnsi"/>
          <w:sz w:val="28"/>
          <w:szCs w:val="28"/>
        </w:rPr>
      </w:pPr>
    </w:p>
    <w:p w14:paraId="69784D6D" w14:textId="1A217D43" w:rsidR="00F600BF" w:rsidRPr="00D140A0" w:rsidRDefault="079A585E" w:rsidP="079A585E">
      <w:pPr>
        <w:spacing w:after="0" w:line="300" w:lineRule="auto"/>
        <w:rPr>
          <w:rFonts w:asciiTheme="majorHAnsi" w:hAnsiTheme="majorHAnsi" w:cstheme="majorHAnsi"/>
          <w:b/>
          <w:bCs/>
          <w:sz w:val="28"/>
          <w:szCs w:val="28"/>
        </w:rPr>
      </w:pPr>
      <w:r w:rsidRPr="003C3787">
        <w:rPr>
          <w:rFonts w:asciiTheme="majorHAnsi" w:hAnsiTheme="majorHAnsi" w:cstheme="majorHAnsi"/>
          <w:i/>
          <w:iCs/>
          <w:sz w:val="28"/>
          <w:szCs w:val="28"/>
        </w:rPr>
        <w:t>Action</w:t>
      </w:r>
      <w:r w:rsidRPr="00D140A0">
        <w:rPr>
          <w:rFonts w:asciiTheme="majorHAnsi" w:hAnsiTheme="majorHAnsi" w:cstheme="majorHAnsi"/>
          <w:sz w:val="28"/>
          <w:szCs w:val="28"/>
        </w:rPr>
        <w:t>: Raise issues with Health Board</w:t>
      </w:r>
      <w:r w:rsidR="36668013" w:rsidRPr="00D140A0">
        <w:rPr>
          <w:rFonts w:asciiTheme="majorHAnsi" w:hAnsiTheme="majorHAnsi" w:cstheme="majorHAnsi"/>
          <w:sz w:val="28"/>
          <w:szCs w:val="28"/>
        </w:rPr>
        <w:t xml:space="preserve"> of practice space</w:t>
      </w:r>
      <w:r w:rsidR="00996C0C">
        <w:rPr>
          <w:rFonts w:asciiTheme="majorHAnsi" w:hAnsiTheme="majorHAnsi" w:cstheme="majorHAnsi"/>
          <w:sz w:val="28"/>
          <w:szCs w:val="28"/>
        </w:rPr>
        <w:t xml:space="preserve"> and IT issues and</w:t>
      </w:r>
      <w:r w:rsidR="36668013" w:rsidRPr="00D140A0">
        <w:rPr>
          <w:rFonts w:asciiTheme="majorHAnsi" w:hAnsiTheme="majorHAnsi" w:cstheme="majorHAnsi"/>
          <w:sz w:val="28"/>
          <w:szCs w:val="28"/>
        </w:rPr>
        <w:t xml:space="preserve"> investigate practice premises fund. </w:t>
      </w:r>
    </w:p>
    <w:p w14:paraId="0E27B00A" w14:textId="77777777" w:rsidR="00F600BF" w:rsidRPr="00D140A0" w:rsidRDefault="00F600BF">
      <w:pPr>
        <w:rPr>
          <w:rFonts w:asciiTheme="majorHAnsi" w:hAnsiTheme="majorHAnsi" w:cstheme="majorHAnsi"/>
          <w:sz w:val="28"/>
          <w:szCs w:val="28"/>
        </w:rPr>
      </w:pPr>
    </w:p>
    <w:p w14:paraId="453E4708" w14:textId="6712AAE1" w:rsidR="00F600BF" w:rsidRPr="00D140A0" w:rsidRDefault="4BCF8972" w:rsidP="079A585E">
      <w:pPr>
        <w:spacing w:after="0" w:line="300" w:lineRule="auto"/>
        <w:rPr>
          <w:rFonts w:asciiTheme="majorHAnsi" w:hAnsiTheme="majorHAnsi" w:cstheme="majorHAnsi"/>
          <w:b/>
          <w:bCs/>
          <w:sz w:val="28"/>
          <w:szCs w:val="28"/>
        </w:rPr>
      </w:pPr>
      <w:r w:rsidRPr="00D140A0">
        <w:rPr>
          <w:rFonts w:asciiTheme="majorHAnsi" w:hAnsiTheme="majorHAnsi" w:cstheme="majorHAnsi"/>
          <w:b/>
          <w:bCs/>
          <w:sz w:val="28"/>
          <w:szCs w:val="28"/>
        </w:rPr>
        <w:t>7</w:t>
      </w:r>
      <w:r w:rsidR="079A585E" w:rsidRPr="00D140A0">
        <w:rPr>
          <w:rFonts w:asciiTheme="majorHAnsi" w:hAnsiTheme="majorHAnsi" w:cstheme="majorHAnsi"/>
          <w:b/>
          <w:bCs/>
          <w:sz w:val="28"/>
          <w:szCs w:val="28"/>
        </w:rPr>
        <w:t>. Chair's Report</w:t>
      </w:r>
    </w:p>
    <w:p w14:paraId="313948F7" w14:textId="16AAD0B5"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I want to start by thanking the members of the committee for all their input and discussion this past year. To Ross </w:t>
      </w:r>
      <w:r w:rsidR="00D140A0">
        <w:rPr>
          <w:rFonts w:asciiTheme="majorHAnsi" w:hAnsiTheme="majorHAnsi" w:cstheme="majorHAnsi"/>
          <w:sz w:val="28"/>
          <w:szCs w:val="28"/>
        </w:rPr>
        <w:t>Johnstone</w:t>
      </w:r>
      <w:r w:rsidRPr="00D140A0">
        <w:rPr>
          <w:rFonts w:asciiTheme="majorHAnsi" w:hAnsiTheme="majorHAnsi" w:cstheme="majorHAnsi"/>
          <w:sz w:val="28"/>
          <w:szCs w:val="28"/>
        </w:rPr>
        <w:t>, Tom Harvey and Julija Josic who recently stood down, Chris</w:t>
      </w:r>
      <w:r w:rsidR="4CD15617" w:rsidRPr="00D140A0">
        <w:rPr>
          <w:rFonts w:asciiTheme="majorHAnsi" w:hAnsiTheme="majorHAnsi" w:cstheme="majorHAnsi"/>
          <w:sz w:val="28"/>
          <w:szCs w:val="28"/>
        </w:rPr>
        <w:t xml:space="preserve"> Holt</w:t>
      </w:r>
      <w:r w:rsidRPr="00D140A0">
        <w:rPr>
          <w:rFonts w:asciiTheme="majorHAnsi" w:hAnsiTheme="majorHAnsi" w:cstheme="majorHAnsi"/>
          <w:sz w:val="28"/>
          <w:szCs w:val="28"/>
        </w:rPr>
        <w:t xml:space="preserve"> who was our trainee rep until his CCT and also especially Claire </w:t>
      </w:r>
      <w:r w:rsidR="206D678E" w:rsidRPr="00D140A0">
        <w:rPr>
          <w:rFonts w:asciiTheme="majorHAnsi" w:hAnsiTheme="majorHAnsi" w:cstheme="majorHAnsi"/>
          <w:sz w:val="28"/>
          <w:szCs w:val="28"/>
        </w:rPr>
        <w:t xml:space="preserve">Mclean </w:t>
      </w:r>
      <w:r w:rsidRPr="00D140A0">
        <w:rPr>
          <w:rFonts w:asciiTheme="majorHAnsi" w:hAnsiTheme="majorHAnsi" w:cstheme="majorHAnsi"/>
          <w:sz w:val="28"/>
          <w:szCs w:val="28"/>
        </w:rPr>
        <w:t xml:space="preserve">who took on the </w:t>
      </w:r>
      <w:r w:rsidR="003C3787">
        <w:rPr>
          <w:rFonts w:asciiTheme="majorHAnsi" w:hAnsiTheme="majorHAnsi" w:cstheme="majorHAnsi"/>
          <w:sz w:val="28"/>
          <w:szCs w:val="28"/>
        </w:rPr>
        <w:t xml:space="preserve">Medical Director </w:t>
      </w:r>
      <w:r w:rsidRPr="00D140A0">
        <w:rPr>
          <w:rFonts w:asciiTheme="majorHAnsi" w:hAnsiTheme="majorHAnsi" w:cstheme="majorHAnsi"/>
          <w:sz w:val="28"/>
          <w:szCs w:val="28"/>
        </w:rPr>
        <w:t>role during the period of transition and did a huge amount of work</w:t>
      </w:r>
      <w:r w:rsidR="5D0AFE6B" w:rsidRPr="00D140A0">
        <w:rPr>
          <w:rFonts w:asciiTheme="majorHAnsi" w:hAnsiTheme="majorHAnsi" w:cstheme="majorHAnsi"/>
          <w:sz w:val="28"/>
          <w:szCs w:val="28"/>
        </w:rPr>
        <w:t xml:space="preserve"> </w:t>
      </w:r>
      <w:r w:rsidRPr="00D140A0">
        <w:rPr>
          <w:rFonts w:asciiTheme="majorHAnsi" w:hAnsiTheme="majorHAnsi" w:cstheme="majorHAnsi"/>
          <w:sz w:val="28"/>
          <w:szCs w:val="28"/>
        </w:rPr>
        <w:t>contributing to the committee this past year.</w:t>
      </w:r>
    </w:p>
    <w:p w14:paraId="57FBDB0A" w14:textId="1E446C59"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As was discussed earlier in the agenda there are vacancies we need to fill and encourage anyone that might be interested to have a chat with me and for those present to discuss with colleagues who may be interested. For GP</w:t>
      </w:r>
      <w:r w:rsidR="003C3787">
        <w:rPr>
          <w:rFonts w:asciiTheme="majorHAnsi" w:hAnsiTheme="majorHAnsi" w:cstheme="majorHAnsi"/>
          <w:sz w:val="28"/>
          <w:szCs w:val="28"/>
        </w:rPr>
        <w:t xml:space="preserve">s </w:t>
      </w:r>
      <w:r w:rsidRPr="00D140A0">
        <w:rPr>
          <w:rFonts w:asciiTheme="majorHAnsi" w:hAnsiTheme="majorHAnsi" w:cstheme="majorHAnsi"/>
          <w:sz w:val="28"/>
          <w:szCs w:val="28"/>
        </w:rPr>
        <w:t xml:space="preserve">to be considered in conversations we need to be seen and for this to </w:t>
      </w:r>
      <w:r w:rsidRPr="00D140A0">
        <w:rPr>
          <w:rFonts w:asciiTheme="majorHAnsi" w:hAnsiTheme="majorHAnsi" w:cstheme="majorHAnsi"/>
          <w:sz w:val="28"/>
          <w:szCs w:val="28"/>
        </w:rPr>
        <w:lastRenderedPageBreak/>
        <w:t>happen there has to be enough of us contributing to the representation of the Borders GPs.</w:t>
      </w:r>
    </w:p>
    <w:p w14:paraId="62ADAB0D" w14:textId="41FD443C"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With regards to PCIP this past year has involved a lot of communication with NHS Borders trying to implement the CTAC services in the way they had been previously designed but trying to lessen the impact on general practice as much as possible. Going ahead it will be continuing to make sure the voice of what matters to GPs is heard during their options appraisal. </w:t>
      </w:r>
    </w:p>
    <w:p w14:paraId="7240F0B1" w14:textId="2C2F8A97"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I am pleased we now have the reintroduction of protected learning time for GPs and thank Dr Shona Beveridge for all her work in getting that back off the ground. We are also getting invites to the weekly grand rounds presentations. </w:t>
      </w:r>
    </w:p>
    <w:p w14:paraId="107705C8" w14:textId="569B3B81"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We were involved in lengthy communication with the </w:t>
      </w:r>
      <w:r w:rsidR="003C3787">
        <w:rPr>
          <w:rFonts w:asciiTheme="majorHAnsi" w:hAnsiTheme="majorHAnsi" w:cstheme="majorHAnsi"/>
          <w:sz w:val="28"/>
          <w:szCs w:val="28"/>
        </w:rPr>
        <w:t>C</w:t>
      </w:r>
      <w:r w:rsidRPr="00D140A0">
        <w:rPr>
          <w:rFonts w:asciiTheme="majorHAnsi" w:hAnsiTheme="majorHAnsi" w:cstheme="majorHAnsi"/>
          <w:sz w:val="28"/>
          <w:szCs w:val="28"/>
        </w:rPr>
        <w:t xml:space="preserve">hief </w:t>
      </w:r>
      <w:r w:rsidR="003C3787">
        <w:rPr>
          <w:rFonts w:asciiTheme="majorHAnsi" w:hAnsiTheme="majorHAnsi" w:cstheme="majorHAnsi"/>
          <w:sz w:val="28"/>
          <w:szCs w:val="28"/>
        </w:rPr>
        <w:t>C</w:t>
      </w:r>
      <w:r w:rsidRPr="00D140A0">
        <w:rPr>
          <w:rFonts w:asciiTheme="majorHAnsi" w:hAnsiTheme="majorHAnsi" w:cstheme="majorHAnsi"/>
          <w:sz w:val="28"/>
          <w:szCs w:val="28"/>
        </w:rPr>
        <w:t xml:space="preserve">linical </w:t>
      </w:r>
      <w:r w:rsidR="003C3787">
        <w:rPr>
          <w:rFonts w:asciiTheme="majorHAnsi" w:hAnsiTheme="majorHAnsi" w:cstheme="majorHAnsi"/>
          <w:sz w:val="28"/>
          <w:szCs w:val="28"/>
        </w:rPr>
        <w:t>I</w:t>
      </w:r>
      <w:r w:rsidRPr="00D140A0">
        <w:rPr>
          <w:rFonts w:asciiTheme="majorHAnsi" w:hAnsiTheme="majorHAnsi" w:cstheme="majorHAnsi"/>
          <w:sz w:val="28"/>
          <w:szCs w:val="28"/>
        </w:rPr>
        <w:t xml:space="preserve">nformation </w:t>
      </w:r>
      <w:r w:rsidR="003C3787">
        <w:rPr>
          <w:rFonts w:asciiTheme="majorHAnsi" w:hAnsiTheme="majorHAnsi" w:cstheme="majorHAnsi"/>
          <w:sz w:val="28"/>
          <w:szCs w:val="28"/>
        </w:rPr>
        <w:t>O</w:t>
      </w:r>
      <w:r w:rsidRPr="00D140A0">
        <w:rPr>
          <w:rFonts w:asciiTheme="majorHAnsi" w:hAnsiTheme="majorHAnsi" w:cstheme="majorHAnsi"/>
          <w:sz w:val="28"/>
          <w:szCs w:val="28"/>
        </w:rPr>
        <w:t>fficer regarding the issues raised by the change in Lab Management systems and have established some changes in their processes to hopefully make sure they undertake the impact assessments they are supposed to before any such projects in the future.</w:t>
      </w:r>
    </w:p>
    <w:p w14:paraId="0A6ED5F0" w14:textId="3A1D9019"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Private medication prescriptions continue to be a workload for general practice</w:t>
      </w:r>
      <w:r w:rsidR="003C3787">
        <w:rPr>
          <w:rFonts w:asciiTheme="majorHAnsi" w:hAnsiTheme="majorHAnsi" w:cstheme="majorHAnsi"/>
          <w:sz w:val="28"/>
          <w:szCs w:val="28"/>
        </w:rPr>
        <w:t>. L</w:t>
      </w:r>
      <w:r w:rsidRPr="00D140A0">
        <w:rPr>
          <w:rFonts w:asciiTheme="majorHAnsi" w:hAnsiTheme="majorHAnsi" w:cstheme="majorHAnsi"/>
          <w:sz w:val="28"/>
          <w:szCs w:val="28"/>
        </w:rPr>
        <w:t xml:space="preserve">ast summer we produced LMC guidance on whether or not you may feel able to continue prescribing along with template letters for patients and companies involved with GLP1 agonists. We met with </w:t>
      </w:r>
      <w:r w:rsidR="003C3787">
        <w:rPr>
          <w:rFonts w:asciiTheme="majorHAnsi" w:hAnsiTheme="majorHAnsi" w:cstheme="majorHAnsi"/>
          <w:sz w:val="28"/>
          <w:szCs w:val="28"/>
        </w:rPr>
        <w:t>a</w:t>
      </w:r>
      <w:r w:rsidRPr="00D140A0">
        <w:rPr>
          <w:rFonts w:asciiTheme="majorHAnsi" w:hAnsiTheme="majorHAnsi" w:cstheme="majorHAnsi"/>
          <w:sz w:val="28"/>
          <w:szCs w:val="28"/>
        </w:rPr>
        <w:t xml:space="preserve">dult mental health services and highlighted the risk of their cessation of ADHD monitoring clinics, they have since restarted. We have highlighted the workload problems for us from the lack of diagnostic services with them and the </w:t>
      </w:r>
      <w:r w:rsidR="003C3787">
        <w:rPr>
          <w:rFonts w:asciiTheme="majorHAnsi" w:hAnsiTheme="majorHAnsi" w:cstheme="majorHAnsi"/>
          <w:sz w:val="28"/>
          <w:szCs w:val="28"/>
        </w:rPr>
        <w:t>M</w:t>
      </w:r>
      <w:r w:rsidRPr="00D140A0">
        <w:rPr>
          <w:rFonts w:asciiTheme="majorHAnsi" w:hAnsiTheme="majorHAnsi" w:cstheme="majorHAnsi"/>
          <w:sz w:val="28"/>
          <w:szCs w:val="28"/>
        </w:rPr>
        <w:t xml:space="preserve">edical </w:t>
      </w:r>
      <w:r w:rsidR="003C3787">
        <w:rPr>
          <w:rFonts w:asciiTheme="majorHAnsi" w:hAnsiTheme="majorHAnsi" w:cstheme="majorHAnsi"/>
          <w:sz w:val="28"/>
          <w:szCs w:val="28"/>
        </w:rPr>
        <w:t>Di</w:t>
      </w:r>
      <w:r w:rsidRPr="00D140A0">
        <w:rPr>
          <w:rFonts w:asciiTheme="majorHAnsi" w:hAnsiTheme="majorHAnsi" w:cstheme="majorHAnsi"/>
          <w:sz w:val="28"/>
          <w:szCs w:val="28"/>
        </w:rPr>
        <w:t>recto</w:t>
      </w:r>
      <w:r w:rsidR="003C3787">
        <w:rPr>
          <w:rFonts w:asciiTheme="majorHAnsi" w:hAnsiTheme="majorHAnsi" w:cstheme="majorHAnsi"/>
          <w:sz w:val="28"/>
          <w:szCs w:val="28"/>
        </w:rPr>
        <w:t>r. T</w:t>
      </w:r>
      <w:r w:rsidRPr="00D140A0">
        <w:rPr>
          <w:rFonts w:asciiTheme="majorHAnsi" w:hAnsiTheme="majorHAnsi" w:cstheme="majorHAnsi"/>
          <w:sz w:val="28"/>
          <w:szCs w:val="28"/>
        </w:rPr>
        <w:t>hey have taken a firm stance and we encouraged public facing letter which they produced and we have circulated.</w:t>
      </w:r>
    </w:p>
    <w:p w14:paraId="2FC6D52F" w14:textId="5F9CB6D8"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We have persuaded the BGH to increase the medication amounts being given at discharge to 4 weeks as standard to allow for more time for any med recs to take place and are currently involved in trying to enforce </w:t>
      </w:r>
      <w:r w:rsidRPr="00D140A0">
        <w:rPr>
          <w:rFonts w:asciiTheme="majorHAnsi" w:hAnsiTheme="majorHAnsi" w:cstheme="majorHAnsi"/>
          <w:sz w:val="28"/>
          <w:szCs w:val="28"/>
        </w:rPr>
        <w:lastRenderedPageBreak/>
        <w:t>hospital consultants upholding their end of the GP role document by prescribing for the first 4 weeks of drugs from an out patient clinic.</w:t>
      </w:r>
    </w:p>
    <w:p w14:paraId="095BD539" w14:textId="2B93E0EE" w:rsidR="21582DAF" w:rsidRPr="00D140A0" w:rsidRDefault="21582DAF"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Last year I mentioned the clinical strategy and the potential changes that may come to primary care. So far I think all we have seen is the disappointing approaches to GP engagement with it. Having attended a few sessions there is nothing at present that looks to be directly affecting general </w:t>
      </w:r>
      <w:r w:rsidR="003C3787" w:rsidRPr="00D140A0">
        <w:rPr>
          <w:rFonts w:asciiTheme="majorHAnsi" w:hAnsiTheme="majorHAnsi" w:cstheme="majorHAnsi"/>
          <w:sz w:val="28"/>
          <w:szCs w:val="28"/>
        </w:rPr>
        <w:t>practice,</w:t>
      </w:r>
      <w:r w:rsidRPr="00D140A0">
        <w:rPr>
          <w:rFonts w:asciiTheme="majorHAnsi" w:hAnsiTheme="majorHAnsi" w:cstheme="majorHAnsi"/>
          <w:sz w:val="28"/>
          <w:szCs w:val="28"/>
        </w:rPr>
        <w:t xml:space="preserve"> however at every meeting we continue to warn that any shift of workload to the community has to come with the resource. </w:t>
      </w:r>
    </w:p>
    <w:p w14:paraId="44EAFD9C" w14:textId="77777777" w:rsidR="00F600BF" w:rsidRPr="00D140A0" w:rsidRDefault="00F600BF">
      <w:pPr>
        <w:rPr>
          <w:rFonts w:asciiTheme="majorHAnsi" w:hAnsiTheme="majorHAnsi" w:cstheme="majorHAnsi"/>
          <w:sz w:val="28"/>
          <w:szCs w:val="28"/>
        </w:rPr>
      </w:pPr>
    </w:p>
    <w:p w14:paraId="3E1D1B34" w14:textId="7ABFDE50" w:rsidR="00F600BF" w:rsidRPr="00D140A0" w:rsidRDefault="7C12F1F5" w:rsidP="079A585E">
      <w:pPr>
        <w:rPr>
          <w:rFonts w:asciiTheme="majorHAnsi" w:hAnsiTheme="majorHAnsi" w:cstheme="majorHAnsi"/>
          <w:b/>
          <w:bCs/>
          <w:sz w:val="28"/>
          <w:szCs w:val="28"/>
        </w:rPr>
      </w:pPr>
      <w:r w:rsidRPr="00D140A0">
        <w:rPr>
          <w:rFonts w:asciiTheme="majorHAnsi" w:hAnsiTheme="majorHAnsi" w:cstheme="majorHAnsi"/>
          <w:b/>
          <w:bCs/>
          <w:sz w:val="28"/>
          <w:szCs w:val="28"/>
        </w:rPr>
        <w:t>8</w:t>
      </w:r>
      <w:r w:rsidR="079A585E" w:rsidRPr="00D140A0">
        <w:rPr>
          <w:rFonts w:asciiTheme="majorHAnsi" w:hAnsiTheme="majorHAnsi" w:cstheme="majorHAnsi"/>
          <w:b/>
          <w:bCs/>
          <w:sz w:val="28"/>
          <w:szCs w:val="28"/>
        </w:rPr>
        <w:t>. Any Other Business</w:t>
      </w:r>
    </w:p>
    <w:p w14:paraId="5C4DC1A8" w14:textId="40D91EAC" w:rsidR="00F600BF" w:rsidRPr="00D140A0" w:rsidRDefault="1C070F58" w:rsidP="079A585E">
      <w:pPr>
        <w:rPr>
          <w:rFonts w:asciiTheme="majorHAnsi" w:hAnsiTheme="majorHAnsi" w:cstheme="majorHAnsi"/>
          <w:sz w:val="28"/>
          <w:szCs w:val="28"/>
        </w:rPr>
      </w:pPr>
      <w:r w:rsidRPr="00D140A0">
        <w:rPr>
          <w:rFonts w:asciiTheme="majorHAnsi" w:hAnsiTheme="majorHAnsi" w:cstheme="majorHAnsi"/>
          <w:sz w:val="28"/>
          <w:szCs w:val="28"/>
        </w:rPr>
        <w:t xml:space="preserve">Unfortunately the </w:t>
      </w:r>
      <w:r w:rsidR="003C3787">
        <w:rPr>
          <w:rFonts w:asciiTheme="majorHAnsi" w:hAnsiTheme="majorHAnsi" w:cstheme="majorHAnsi"/>
          <w:sz w:val="28"/>
          <w:szCs w:val="28"/>
        </w:rPr>
        <w:t>C</w:t>
      </w:r>
      <w:r w:rsidRPr="00D140A0">
        <w:rPr>
          <w:rFonts w:asciiTheme="majorHAnsi" w:hAnsiTheme="majorHAnsi" w:cstheme="majorHAnsi"/>
          <w:sz w:val="28"/>
          <w:szCs w:val="28"/>
        </w:rPr>
        <w:t xml:space="preserve">hair lost internet connection for long periods of this discussion so there may be gaps in </w:t>
      </w:r>
      <w:r w:rsidR="37F1DC7E" w:rsidRPr="00D140A0">
        <w:rPr>
          <w:rFonts w:asciiTheme="majorHAnsi" w:hAnsiTheme="majorHAnsi" w:cstheme="majorHAnsi"/>
          <w:sz w:val="28"/>
          <w:szCs w:val="28"/>
        </w:rPr>
        <w:t>the accuracy of the minutes here</w:t>
      </w:r>
      <w:r w:rsidR="003C3787">
        <w:rPr>
          <w:rFonts w:asciiTheme="majorHAnsi" w:hAnsiTheme="majorHAnsi" w:cstheme="majorHAnsi"/>
          <w:sz w:val="28"/>
          <w:szCs w:val="28"/>
        </w:rPr>
        <w:t>.</w:t>
      </w:r>
    </w:p>
    <w:p w14:paraId="27DAFCEB" w14:textId="6EC06C42" w:rsidR="00F600BF" w:rsidRPr="00D140A0" w:rsidRDefault="17467D0D" w:rsidP="079A585E">
      <w:pPr>
        <w:rPr>
          <w:rFonts w:asciiTheme="majorHAnsi" w:hAnsiTheme="majorHAnsi" w:cstheme="majorHAnsi"/>
          <w:b/>
          <w:bCs/>
          <w:sz w:val="28"/>
          <w:szCs w:val="28"/>
        </w:rPr>
      </w:pPr>
      <w:r w:rsidRPr="00D140A0">
        <w:rPr>
          <w:rFonts w:asciiTheme="majorHAnsi" w:hAnsiTheme="majorHAnsi" w:cstheme="majorHAnsi"/>
          <w:b/>
          <w:bCs/>
          <w:sz w:val="28"/>
          <w:szCs w:val="28"/>
        </w:rPr>
        <w:t>Key Themes Raised:</w:t>
      </w:r>
    </w:p>
    <w:p w14:paraId="452A2A4D" w14:textId="7F147EF0" w:rsidR="00F600BF" w:rsidRPr="00D140A0" w:rsidRDefault="17467D0D"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Concern about workload shift from secondary care to primary care</w:t>
      </w:r>
    </w:p>
    <w:p w14:paraId="6C12AEBD" w14:textId="5F594517" w:rsidR="00F600BF" w:rsidRPr="00D140A0" w:rsidRDefault="17467D0D"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 xml:space="preserve">Perceived lack of: </w:t>
      </w:r>
    </w:p>
    <w:p w14:paraId="0D92E456" w14:textId="77E7DDEC" w:rsidR="00F600BF" w:rsidRPr="00D140A0" w:rsidRDefault="28D2CEBC"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Workload tra</w:t>
      </w:r>
      <w:r w:rsidR="3393AABF" w:rsidRPr="00D140A0">
        <w:rPr>
          <w:rFonts w:asciiTheme="majorHAnsi" w:hAnsiTheme="majorHAnsi" w:cstheme="majorHAnsi"/>
          <w:sz w:val="28"/>
          <w:szCs w:val="28"/>
        </w:rPr>
        <w:t>n</w:t>
      </w:r>
      <w:r w:rsidRPr="00D140A0">
        <w:rPr>
          <w:rFonts w:asciiTheme="majorHAnsi" w:hAnsiTheme="majorHAnsi" w:cstheme="majorHAnsi"/>
          <w:sz w:val="28"/>
          <w:szCs w:val="28"/>
        </w:rPr>
        <w:t xml:space="preserve">sfer with </w:t>
      </w:r>
      <w:r w:rsidR="43DCB12C" w:rsidRPr="00D140A0">
        <w:rPr>
          <w:rFonts w:asciiTheme="majorHAnsi" w:hAnsiTheme="majorHAnsi" w:cstheme="majorHAnsi"/>
          <w:sz w:val="28"/>
          <w:szCs w:val="28"/>
        </w:rPr>
        <w:t>financial</w:t>
      </w:r>
      <w:r w:rsidRPr="00D140A0">
        <w:rPr>
          <w:rFonts w:asciiTheme="majorHAnsi" w:hAnsiTheme="majorHAnsi" w:cstheme="majorHAnsi"/>
          <w:sz w:val="28"/>
          <w:szCs w:val="28"/>
        </w:rPr>
        <w:t xml:space="preserve"> </w:t>
      </w:r>
      <w:r w:rsidR="732BB8EF" w:rsidRPr="00D140A0">
        <w:rPr>
          <w:rFonts w:asciiTheme="majorHAnsi" w:hAnsiTheme="majorHAnsi" w:cstheme="majorHAnsi"/>
          <w:sz w:val="28"/>
          <w:szCs w:val="28"/>
        </w:rPr>
        <w:t>support</w:t>
      </w:r>
      <w:r w:rsidRPr="00D140A0">
        <w:rPr>
          <w:rFonts w:asciiTheme="majorHAnsi" w:hAnsiTheme="majorHAnsi" w:cstheme="majorHAnsi"/>
          <w:sz w:val="28"/>
          <w:szCs w:val="28"/>
        </w:rPr>
        <w:t>.</w:t>
      </w:r>
    </w:p>
    <w:p w14:paraId="3AC8F7DB" w14:textId="329DCECE" w:rsidR="00F600BF" w:rsidRPr="00D140A0" w:rsidRDefault="28D2CEBC"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Concerns over</w:t>
      </w:r>
      <w:r w:rsidR="5DEEA560" w:rsidRPr="00D140A0">
        <w:rPr>
          <w:rFonts w:asciiTheme="majorHAnsi" w:hAnsiTheme="majorHAnsi" w:cstheme="majorHAnsi"/>
          <w:sz w:val="28"/>
          <w:szCs w:val="28"/>
        </w:rPr>
        <w:t xml:space="preserve"> general performance and</w:t>
      </w:r>
      <w:r w:rsidR="6757997D" w:rsidRPr="00D140A0">
        <w:rPr>
          <w:rFonts w:asciiTheme="majorHAnsi" w:hAnsiTheme="majorHAnsi" w:cstheme="majorHAnsi"/>
          <w:sz w:val="28"/>
          <w:szCs w:val="28"/>
        </w:rPr>
        <w:t xml:space="preserve"> l</w:t>
      </w:r>
      <w:r w:rsidRPr="00D140A0">
        <w:rPr>
          <w:rFonts w:asciiTheme="majorHAnsi" w:hAnsiTheme="majorHAnsi" w:cstheme="majorHAnsi"/>
          <w:sz w:val="28"/>
          <w:szCs w:val="28"/>
        </w:rPr>
        <w:t>ack of s</w:t>
      </w:r>
      <w:r w:rsidR="17467D0D" w:rsidRPr="00D140A0">
        <w:rPr>
          <w:rFonts w:asciiTheme="majorHAnsi" w:hAnsiTheme="majorHAnsi" w:cstheme="majorHAnsi"/>
          <w:sz w:val="28"/>
          <w:szCs w:val="28"/>
        </w:rPr>
        <w:t>trategic planning</w:t>
      </w:r>
      <w:r w:rsidR="194E616A" w:rsidRPr="00D140A0">
        <w:rPr>
          <w:rFonts w:asciiTheme="majorHAnsi" w:hAnsiTheme="majorHAnsi" w:cstheme="majorHAnsi"/>
          <w:sz w:val="28"/>
          <w:szCs w:val="28"/>
        </w:rPr>
        <w:t xml:space="preserve"> by the Chair/LMC in </w:t>
      </w:r>
      <w:r w:rsidR="2CF3AF61" w:rsidRPr="00D140A0">
        <w:rPr>
          <w:rFonts w:asciiTheme="majorHAnsi" w:hAnsiTheme="majorHAnsi" w:cstheme="majorHAnsi"/>
          <w:sz w:val="28"/>
          <w:szCs w:val="28"/>
        </w:rPr>
        <w:t>negotiations</w:t>
      </w:r>
      <w:r w:rsidR="194E616A" w:rsidRPr="00D140A0">
        <w:rPr>
          <w:rFonts w:asciiTheme="majorHAnsi" w:hAnsiTheme="majorHAnsi" w:cstheme="majorHAnsi"/>
          <w:sz w:val="28"/>
          <w:szCs w:val="28"/>
        </w:rPr>
        <w:t xml:space="preserve"> with the Health Board. </w:t>
      </w:r>
    </w:p>
    <w:p w14:paraId="4A399B8F" w14:textId="5C070F42" w:rsidR="00F600BF" w:rsidRPr="00D140A0" w:rsidRDefault="17467D0D"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Need for</w:t>
      </w:r>
      <w:r w:rsidR="4FF1B971" w:rsidRPr="00D140A0">
        <w:rPr>
          <w:rFonts w:asciiTheme="majorHAnsi" w:hAnsiTheme="majorHAnsi" w:cstheme="majorHAnsi"/>
          <w:sz w:val="28"/>
          <w:szCs w:val="28"/>
        </w:rPr>
        <w:t xml:space="preserve"> c</w:t>
      </w:r>
      <w:r w:rsidRPr="00D140A0">
        <w:rPr>
          <w:rFonts w:asciiTheme="majorHAnsi" w:hAnsiTheme="majorHAnsi" w:cstheme="majorHAnsi"/>
          <w:sz w:val="28"/>
          <w:szCs w:val="28"/>
        </w:rPr>
        <w:t>lear boundaries of GP role</w:t>
      </w:r>
      <w:r w:rsidR="6FB7228B" w:rsidRPr="00D140A0">
        <w:rPr>
          <w:rFonts w:asciiTheme="majorHAnsi" w:hAnsiTheme="majorHAnsi" w:cstheme="majorHAnsi"/>
          <w:sz w:val="28"/>
          <w:szCs w:val="28"/>
        </w:rPr>
        <w:t>, s</w:t>
      </w:r>
      <w:r w:rsidRPr="00D140A0">
        <w:rPr>
          <w:rFonts w:asciiTheme="majorHAnsi" w:hAnsiTheme="majorHAnsi" w:cstheme="majorHAnsi"/>
          <w:sz w:val="28"/>
          <w:szCs w:val="28"/>
        </w:rPr>
        <w:t>tronger response</w:t>
      </w:r>
      <w:r w:rsidR="0B306E78" w:rsidRPr="00D140A0">
        <w:rPr>
          <w:rFonts w:asciiTheme="majorHAnsi" w:hAnsiTheme="majorHAnsi" w:cstheme="majorHAnsi"/>
          <w:sz w:val="28"/>
          <w:szCs w:val="28"/>
        </w:rPr>
        <w:t xml:space="preserve"> from Chair/LMC</w:t>
      </w:r>
    </w:p>
    <w:p w14:paraId="34C1699D" w14:textId="21A7C629" w:rsidR="00F600BF" w:rsidRPr="00D140A0" w:rsidRDefault="00F600BF" w:rsidP="079A585E">
      <w:pPr>
        <w:spacing w:after="0" w:line="300" w:lineRule="auto"/>
        <w:rPr>
          <w:rFonts w:asciiTheme="majorHAnsi" w:hAnsiTheme="majorHAnsi" w:cstheme="majorHAnsi"/>
          <w:b/>
          <w:bCs/>
          <w:sz w:val="28"/>
          <w:szCs w:val="28"/>
        </w:rPr>
      </w:pPr>
    </w:p>
    <w:p w14:paraId="13EBCD05" w14:textId="111E5526" w:rsidR="00F600BF" w:rsidRPr="00D140A0" w:rsidRDefault="17467D0D" w:rsidP="079A585E">
      <w:pPr>
        <w:spacing w:after="0" w:line="300" w:lineRule="auto"/>
        <w:rPr>
          <w:rFonts w:asciiTheme="majorHAnsi" w:hAnsiTheme="majorHAnsi" w:cstheme="majorHAnsi"/>
          <w:b/>
          <w:bCs/>
          <w:sz w:val="28"/>
          <w:szCs w:val="28"/>
        </w:rPr>
      </w:pPr>
      <w:r w:rsidRPr="00D140A0">
        <w:rPr>
          <w:rFonts w:asciiTheme="majorHAnsi" w:hAnsiTheme="majorHAnsi" w:cstheme="majorHAnsi"/>
          <w:b/>
          <w:bCs/>
          <w:sz w:val="28"/>
          <w:szCs w:val="28"/>
        </w:rPr>
        <w:t>Response from Chair:</w:t>
      </w:r>
    </w:p>
    <w:p w14:paraId="0090C861" w14:textId="1E2A1EE1" w:rsidR="00F600BF" w:rsidRPr="00D140A0" w:rsidRDefault="79897F18"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Encourage members to deliver</w:t>
      </w:r>
      <w:r w:rsidR="17467D0D" w:rsidRPr="00D140A0">
        <w:rPr>
          <w:rFonts w:asciiTheme="majorHAnsi" w:hAnsiTheme="majorHAnsi" w:cstheme="majorHAnsi"/>
          <w:sz w:val="28"/>
          <w:szCs w:val="28"/>
        </w:rPr>
        <w:t xml:space="preserve"> contractual obligations </w:t>
      </w:r>
      <w:r w:rsidR="20F98958" w:rsidRPr="00D140A0">
        <w:rPr>
          <w:rFonts w:asciiTheme="majorHAnsi" w:hAnsiTheme="majorHAnsi" w:cstheme="majorHAnsi"/>
          <w:sz w:val="28"/>
          <w:szCs w:val="28"/>
        </w:rPr>
        <w:t>and r</w:t>
      </w:r>
      <w:r w:rsidR="17467D0D" w:rsidRPr="00D140A0">
        <w:rPr>
          <w:rFonts w:asciiTheme="majorHAnsi" w:hAnsiTheme="majorHAnsi" w:cstheme="majorHAnsi"/>
          <w:sz w:val="28"/>
          <w:szCs w:val="28"/>
        </w:rPr>
        <w:t>esist unfunded workload</w:t>
      </w:r>
      <w:r w:rsidR="636208A1" w:rsidRPr="00D140A0">
        <w:rPr>
          <w:rFonts w:asciiTheme="majorHAnsi" w:hAnsiTheme="majorHAnsi" w:cstheme="majorHAnsi"/>
          <w:sz w:val="28"/>
          <w:szCs w:val="28"/>
        </w:rPr>
        <w:t xml:space="preserve"> not agreed upon.</w:t>
      </w:r>
      <w:r w:rsidR="003C3787">
        <w:rPr>
          <w:rFonts w:asciiTheme="majorHAnsi" w:hAnsiTheme="majorHAnsi" w:cstheme="majorHAnsi"/>
          <w:sz w:val="28"/>
          <w:szCs w:val="28"/>
        </w:rPr>
        <w:t xml:space="preserve"> </w:t>
      </w:r>
      <w:r w:rsidR="17467D0D" w:rsidRPr="00D140A0">
        <w:rPr>
          <w:rFonts w:asciiTheme="majorHAnsi" w:hAnsiTheme="majorHAnsi" w:cstheme="majorHAnsi"/>
          <w:sz w:val="28"/>
          <w:szCs w:val="28"/>
        </w:rPr>
        <w:t>Use of GP Role Document strongly encouraged</w:t>
      </w:r>
      <w:r w:rsidR="62C947F3" w:rsidRPr="00D140A0">
        <w:rPr>
          <w:rFonts w:asciiTheme="majorHAnsi" w:hAnsiTheme="majorHAnsi" w:cstheme="majorHAnsi"/>
          <w:sz w:val="28"/>
          <w:szCs w:val="28"/>
        </w:rPr>
        <w:t xml:space="preserve"> to help. </w:t>
      </w:r>
    </w:p>
    <w:p w14:paraId="6A8CD97B" w14:textId="062D1942" w:rsidR="00F600BF" w:rsidRPr="00D140A0" w:rsidRDefault="00F600BF" w:rsidP="079A585E">
      <w:pPr>
        <w:spacing w:after="0" w:line="300" w:lineRule="auto"/>
        <w:rPr>
          <w:rFonts w:asciiTheme="majorHAnsi" w:hAnsiTheme="majorHAnsi" w:cstheme="majorHAnsi"/>
          <w:sz w:val="28"/>
          <w:szCs w:val="28"/>
        </w:rPr>
      </w:pPr>
    </w:p>
    <w:p w14:paraId="78AB164D" w14:textId="3A1F95C4" w:rsidR="00F600BF" w:rsidRPr="00D140A0" w:rsidRDefault="17467D0D" w:rsidP="079A585E">
      <w:pPr>
        <w:spacing w:after="0" w:line="300" w:lineRule="auto"/>
        <w:rPr>
          <w:rFonts w:asciiTheme="majorHAnsi" w:hAnsiTheme="majorHAnsi" w:cstheme="majorHAnsi"/>
          <w:sz w:val="28"/>
          <w:szCs w:val="28"/>
        </w:rPr>
      </w:pPr>
      <w:r w:rsidRPr="00D140A0">
        <w:rPr>
          <w:rFonts w:asciiTheme="majorHAnsi" w:hAnsiTheme="majorHAnsi" w:cstheme="majorHAnsi"/>
          <w:b/>
          <w:bCs/>
          <w:sz w:val="28"/>
          <w:szCs w:val="28"/>
        </w:rPr>
        <w:t>Discussion of:</w:t>
      </w:r>
      <w:r w:rsidRPr="00D140A0">
        <w:rPr>
          <w:rFonts w:asciiTheme="majorHAnsi" w:hAnsiTheme="majorHAnsi" w:cstheme="majorHAnsi"/>
          <w:sz w:val="28"/>
          <w:szCs w:val="28"/>
        </w:rPr>
        <w:t xml:space="preserve"> </w:t>
      </w:r>
    </w:p>
    <w:p w14:paraId="2EAAFAA4" w14:textId="349A93D6" w:rsidR="00F600BF" w:rsidRPr="00D140A0" w:rsidRDefault="17467D0D"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Historic funding streams (e.g. premises funding, £200k recurring funds)</w:t>
      </w:r>
    </w:p>
    <w:p w14:paraId="6E78F8A7" w14:textId="15C44A3E" w:rsidR="00F600BF" w:rsidRPr="00D140A0" w:rsidRDefault="17467D0D" w:rsidP="079A585E">
      <w:pPr>
        <w:spacing w:after="0" w:line="300" w:lineRule="auto"/>
        <w:rPr>
          <w:rFonts w:asciiTheme="majorHAnsi" w:hAnsiTheme="majorHAnsi" w:cstheme="majorHAnsi"/>
          <w:sz w:val="28"/>
          <w:szCs w:val="28"/>
        </w:rPr>
      </w:pPr>
      <w:r w:rsidRPr="00D140A0">
        <w:rPr>
          <w:rFonts w:asciiTheme="majorHAnsi" w:hAnsiTheme="majorHAnsi" w:cstheme="majorHAnsi"/>
          <w:sz w:val="28"/>
          <w:szCs w:val="28"/>
        </w:rPr>
        <w:t>Limited use or visibility of these resources</w:t>
      </w:r>
      <w:r w:rsidR="003C3787">
        <w:rPr>
          <w:rFonts w:asciiTheme="majorHAnsi" w:hAnsiTheme="majorHAnsi" w:cstheme="majorHAnsi"/>
          <w:sz w:val="28"/>
          <w:szCs w:val="28"/>
        </w:rPr>
        <w:t xml:space="preserve">. </w:t>
      </w:r>
      <w:r w:rsidRPr="00D140A0">
        <w:rPr>
          <w:rFonts w:asciiTheme="majorHAnsi" w:hAnsiTheme="majorHAnsi" w:cstheme="majorHAnsi"/>
          <w:sz w:val="28"/>
          <w:szCs w:val="28"/>
        </w:rPr>
        <w:t>Agreement these may support future initiatives (e.g. enhanced services)</w:t>
      </w:r>
    </w:p>
    <w:p w14:paraId="4B94D5A5" w14:textId="2C999D3D" w:rsidR="00F600BF" w:rsidRPr="00D140A0" w:rsidRDefault="00F600BF" w:rsidP="079A585E">
      <w:pPr>
        <w:rPr>
          <w:rFonts w:asciiTheme="majorHAnsi" w:hAnsiTheme="majorHAnsi" w:cstheme="majorHAnsi"/>
          <w:sz w:val="28"/>
          <w:szCs w:val="28"/>
        </w:rPr>
      </w:pPr>
    </w:p>
    <w:p w14:paraId="18324E91" w14:textId="34FB55DB" w:rsidR="00F600BF" w:rsidRPr="00D140A0" w:rsidRDefault="079A585E" w:rsidP="079A585E">
      <w:pPr>
        <w:rPr>
          <w:rFonts w:asciiTheme="majorHAnsi" w:hAnsiTheme="majorHAnsi" w:cstheme="majorHAnsi"/>
          <w:b/>
          <w:bCs/>
          <w:sz w:val="28"/>
          <w:szCs w:val="28"/>
        </w:rPr>
      </w:pPr>
      <w:r w:rsidRPr="00D140A0">
        <w:rPr>
          <w:rFonts w:asciiTheme="majorHAnsi" w:hAnsiTheme="majorHAnsi" w:cstheme="majorHAnsi"/>
          <w:b/>
          <w:bCs/>
          <w:sz w:val="28"/>
          <w:szCs w:val="28"/>
        </w:rPr>
        <w:t>Close</w:t>
      </w:r>
    </w:p>
    <w:p w14:paraId="1C2A3713" w14:textId="2660F4AE" w:rsidR="00F600BF" w:rsidRPr="00D140A0" w:rsidRDefault="079A585E" w:rsidP="079A585E">
      <w:pPr>
        <w:rPr>
          <w:rFonts w:asciiTheme="majorHAnsi" w:hAnsiTheme="majorHAnsi" w:cstheme="majorHAnsi"/>
          <w:sz w:val="28"/>
          <w:szCs w:val="28"/>
        </w:rPr>
      </w:pPr>
      <w:r w:rsidRPr="00D140A0">
        <w:rPr>
          <w:rFonts w:asciiTheme="majorHAnsi" w:hAnsiTheme="majorHAnsi" w:cstheme="majorHAnsi"/>
          <w:sz w:val="28"/>
          <w:szCs w:val="28"/>
        </w:rPr>
        <w:t>Chair apologised for technical issues. Meeting closed with invitation for further queries via email.</w:t>
      </w:r>
    </w:p>
    <w:sectPr w:rsidR="00F600BF" w:rsidRPr="00D140A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173B6C"/>
    <w:multiLevelType w:val="hybridMultilevel"/>
    <w:tmpl w:val="8DB610BC"/>
    <w:lvl w:ilvl="0" w:tplc="5F720B26">
      <w:start w:val="1"/>
      <w:numFmt w:val="bullet"/>
      <w:lvlText w:val=""/>
      <w:lvlJc w:val="left"/>
      <w:pPr>
        <w:ind w:left="720" w:hanging="360"/>
      </w:pPr>
      <w:rPr>
        <w:rFonts w:ascii="Symbol" w:hAnsi="Symbol" w:hint="default"/>
      </w:rPr>
    </w:lvl>
    <w:lvl w:ilvl="1" w:tplc="FCC01B48">
      <w:start w:val="1"/>
      <w:numFmt w:val="bullet"/>
      <w:lvlText w:val="o"/>
      <w:lvlJc w:val="left"/>
      <w:pPr>
        <w:ind w:left="1440" w:hanging="360"/>
      </w:pPr>
      <w:rPr>
        <w:rFonts w:ascii="Courier New" w:hAnsi="Courier New" w:hint="default"/>
      </w:rPr>
    </w:lvl>
    <w:lvl w:ilvl="2" w:tplc="E5605882">
      <w:start w:val="1"/>
      <w:numFmt w:val="bullet"/>
      <w:lvlText w:val=""/>
      <w:lvlJc w:val="left"/>
      <w:pPr>
        <w:ind w:left="2160" w:hanging="360"/>
      </w:pPr>
      <w:rPr>
        <w:rFonts w:ascii="Wingdings" w:hAnsi="Wingdings" w:hint="default"/>
      </w:rPr>
    </w:lvl>
    <w:lvl w:ilvl="3" w:tplc="D868C038">
      <w:start w:val="1"/>
      <w:numFmt w:val="bullet"/>
      <w:lvlText w:val=""/>
      <w:lvlJc w:val="left"/>
      <w:pPr>
        <w:ind w:left="2880" w:hanging="360"/>
      </w:pPr>
      <w:rPr>
        <w:rFonts w:ascii="Symbol" w:hAnsi="Symbol" w:hint="default"/>
      </w:rPr>
    </w:lvl>
    <w:lvl w:ilvl="4" w:tplc="A4B42B40">
      <w:start w:val="1"/>
      <w:numFmt w:val="bullet"/>
      <w:lvlText w:val="o"/>
      <w:lvlJc w:val="left"/>
      <w:pPr>
        <w:ind w:left="3600" w:hanging="360"/>
      </w:pPr>
      <w:rPr>
        <w:rFonts w:ascii="Courier New" w:hAnsi="Courier New" w:hint="default"/>
      </w:rPr>
    </w:lvl>
    <w:lvl w:ilvl="5" w:tplc="7B2CED22">
      <w:start w:val="1"/>
      <w:numFmt w:val="bullet"/>
      <w:lvlText w:val=""/>
      <w:lvlJc w:val="left"/>
      <w:pPr>
        <w:ind w:left="4320" w:hanging="360"/>
      </w:pPr>
      <w:rPr>
        <w:rFonts w:ascii="Wingdings" w:hAnsi="Wingdings" w:hint="default"/>
      </w:rPr>
    </w:lvl>
    <w:lvl w:ilvl="6" w:tplc="BE12537A">
      <w:start w:val="1"/>
      <w:numFmt w:val="bullet"/>
      <w:lvlText w:val=""/>
      <w:lvlJc w:val="left"/>
      <w:pPr>
        <w:ind w:left="5040" w:hanging="360"/>
      </w:pPr>
      <w:rPr>
        <w:rFonts w:ascii="Symbol" w:hAnsi="Symbol" w:hint="default"/>
      </w:rPr>
    </w:lvl>
    <w:lvl w:ilvl="7" w:tplc="04243A2E">
      <w:start w:val="1"/>
      <w:numFmt w:val="bullet"/>
      <w:lvlText w:val="o"/>
      <w:lvlJc w:val="left"/>
      <w:pPr>
        <w:ind w:left="5760" w:hanging="360"/>
      </w:pPr>
      <w:rPr>
        <w:rFonts w:ascii="Courier New" w:hAnsi="Courier New" w:hint="default"/>
      </w:rPr>
    </w:lvl>
    <w:lvl w:ilvl="8" w:tplc="6A70AEB0">
      <w:start w:val="1"/>
      <w:numFmt w:val="bullet"/>
      <w:lvlText w:val=""/>
      <w:lvlJc w:val="left"/>
      <w:pPr>
        <w:ind w:left="6480" w:hanging="360"/>
      </w:pPr>
      <w:rPr>
        <w:rFonts w:ascii="Wingdings" w:hAnsi="Wingdings" w:hint="default"/>
      </w:rPr>
    </w:lvl>
  </w:abstractNum>
  <w:abstractNum w:abstractNumId="10" w15:restartNumberingAfterBreak="0">
    <w:nsid w:val="084524E5"/>
    <w:multiLevelType w:val="hybridMultilevel"/>
    <w:tmpl w:val="D2D4BA2E"/>
    <w:lvl w:ilvl="0" w:tplc="F0F6A496">
      <w:start w:val="1"/>
      <w:numFmt w:val="bullet"/>
      <w:lvlText w:val=""/>
      <w:lvlJc w:val="left"/>
      <w:pPr>
        <w:ind w:left="720" w:hanging="360"/>
      </w:pPr>
      <w:rPr>
        <w:rFonts w:ascii="Symbol" w:hAnsi="Symbol" w:hint="default"/>
      </w:rPr>
    </w:lvl>
    <w:lvl w:ilvl="1" w:tplc="79FC2D1E">
      <w:start w:val="1"/>
      <w:numFmt w:val="bullet"/>
      <w:lvlText w:val="o"/>
      <w:lvlJc w:val="left"/>
      <w:pPr>
        <w:ind w:left="1440" w:hanging="360"/>
      </w:pPr>
      <w:rPr>
        <w:rFonts w:ascii="Courier New" w:hAnsi="Courier New" w:hint="default"/>
      </w:rPr>
    </w:lvl>
    <w:lvl w:ilvl="2" w:tplc="34C863D6">
      <w:start w:val="1"/>
      <w:numFmt w:val="bullet"/>
      <w:lvlText w:val=""/>
      <w:lvlJc w:val="left"/>
      <w:pPr>
        <w:ind w:left="2160" w:hanging="360"/>
      </w:pPr>
      <w:rPr>
        <w:rFonts w:ascii="Wingdings" w:hAnsi="Wingdings" w:hint="default"/>
      </w:rPr>
    </w:lvl>
    <w:lvl w:ilvl="3" w:tplc="613A510C">
      <w:start w:val="1"/>
      <w:numFmt w:val="bullet"/>
      <w:lvlText w:val=""/>
      <w:lvlJc w:val="left"/>
      <w:pPr>
        <w:ind w:left="2880" w:hanging="360"/>
      </w:pPr>
      <w:rPr>
        <w:rFonts w:ascii="Symbol" w:hAnsi="Symbol" w:hint="default"/>
      </w:rPr>
    </w:lvl>
    <w:lvl w:ilvl="4" w:tplc="A8D6A2B2">
      <w:start w:val="1"/>
      <w:numFmt w:val="bullet"/>
      <w:lvlText w:val="o"/>
      <w:lvlJc w:val="left"/>
      <w:pPr>
        <w:ind w:left="3600" w:hanging="360"/>
      </w:pPr>
      <w:rPr>
        <w:rFonts w:ascii="Courier New" w:hAnsi="Courier New" w:hint="default"/>
      </w:rPr>
    </w:lvl>
    <w:lvl w:ilvl="5" w:tplc="0C82218E">
      <w:start w:val="1"/>
      <w:numFmt w:val="bullet"/>
      <w:lvlText w:val=""/>
      <w:lvlJc w:val="left"/>
      <w:pPr>
        <w:ind w:left="4320" w:hanging="360"/>
      </w:pPr>
      <w:rPr>
        <w:rFonts w:ascii="Wingdings" w:hAnsi="Wingdings" w:hint="default"/>
      </w:rPr>
    </w:lvl>
    <w:lvl w:ilvl="6" w:tplc="AE5C9362">
      <w:start w:val="1"/>
      <w:numFmt w:val="bullet"/>
      <w:lvlText w:val=""/>
      <w:lvlJc w:val="left"/>
      <w:pPr>
        <w:ind w:left="5040" w:hanging="360"/>
      </w:pPr>
      <w:rPr>
        <w:rFonts w:ascii="Symbol" w:hAnsi="Symbol" w:hint="default"/>
      </w:rPr>
    </w:lvl>
    <w:lvl w:ilvl="7" w:tplc="AE00DAAA">
      <w:start w:val="1"/>
      <w:numFmt w:val="bullet"/>
      <w:lvlText w:val="o"/>
      <w:lvlJc w:val="left"/>
      <w:pPr>
        <w:ind w:left="5760" w:hanging="360"/>
      </w:pPr>
      <w:rPr>
        <w:rFonts w:ascii="Courier New" w:hAnsi="Courier New" w:hint="default"/>
      </w:rPr>
    </w:lvl>
    <w:lvl w:ilvl="8" w:tplc="6E3EC6B8">
      <w:start w:val="1"/>
      <w:numFmt w:val="bullet"/>
      <w:lvlText w:val=""/>
      <w:lvlJc w:val="left"/>
      <w:pPr>
        <w:ind w:left="6480" w:hanging="360"/>
      </w:pPr>
      <w:rPr>
        <w:rFonts w:ascii="Wingdings" w:hAnsi="Wingdings" w:hint="default"/>
      </w:rPr>
    </w:lvl>
  </w:abstractNum>
  <w:abstractNum w:abstractNumId="11" w15:restartNumberingAfterBreak="0">
    <w:nsid w:val="0B59E531"/>
    <w:multiLevelType w:val="hybridMultilevel"/>
    <w:tmpl w:val="8D8E0F24"/>
    <w:lvl w:ilvl="0" w:tplc="255203F0">
      <w:start w:val="1"/>
      <w:numFmt w:val="bullet"/>
      <w:lvlText w:val=""/>
      <w:lvlJc w:val="left"/>
      <w:pPr>
        <w:ind w:left="720" w:hanging="360"/>
      </w:pPr>
      <w:rPr>
        <w:rFonts w:ascii="Symbol" w:hAnsi="Symbol" w:hint="default"/>
      </w:rPr>
    </w:lvl>
    <w:lvl w:ilvl="1" w:tplc="809A0F70">
      <w:start w:val="1"/>
      <w:numFmt w:val="bullet"/>
      <w:lvlText w:val="o"/>
      <w:lvlJc w:val="left"/>
      <w:pPr>
        <w:ind w:left="1440" w:hanging="360"/>
      </w:pPr>
      <w:rPr>
        <w:rFonts w:ascii="Courier New" w:hAnsi="Courier New" w:hint="default"/>
      </w:rPr>
    </w:lvl>
    <w:lvl w:ilvl="2" w:tplc="7AD81358">
      <w:start w:val="1"/>
      <w:numFmt w:val="bullet"/>
      <w:lvlText w:val=""/>
      <w:lvlJc w:val="left"/>
      <w:pPr>
        <w:ind w:left="2160" w:hanging="360"/>
      </w:pPr>
      <w:rPr>
        <w:rFonts w:ascii="Wingdings" w:hAnsi="Wingdings" w:hint="default"/>
      </w:rPr>
    </w:lvl>
    <w:lvl w:ilvl="3" w:tplc="643E0772">
      <w:start w:val="1"/>
      <w:numFmt w:val="bullet"/>
      <w:lvlText w:val=""/>
      <w:lvlJc w:val="left"/>
      <w:pPr>
        <w:ind w:left="2880" w:hanging="360"/>
      </w:pPr>
      <w:rPr>
        <w:rFonts w:ascii="Symbol" w:hAnsi="Symbol" w:hint="default"/>
      </w:rPr>
    </w:lvl>
    <w:lvl w:ilvl="4" w:tplc="D9C6FF22">
      <w:start w:val="1"/>
      <w:numFmt w:val="bullet"/>
      <w:lvlText w:val="o"/>
      <w:lvlJc w:val="left"/>
      <w:pPr>
        <w:ind w:left="3600" w:hanging="360"/>
      </w:pPr>
      <w:rPr>
        <w:rFonts w:ascii="Courier New" w:hAnsi="Courier New" w:hint="default"/>
      </w:rPr>
    </w:lvl>
    <w:lvl w:ilvl="5" w:tplc="815AD602">
      <w:start w:val="1"/>
      <w:numFmt w:val="bullet"/>
      <w:lvlText w:val=""/>
      <w:lvlJc w:val="left"/>
      <w:pPr>
        <w:ind w:left="4320" w:hanging="360"/>
      </w:pPr>
      <w:rPr>
        <w:rFonts w:ascii="Wingdings" w:hAnsi="Wingdings" w:hint="default"/>
      </w:rPr>
    </w:lvl>
    <w:lvl w:ilvl="6" w:tplc="9B0A4326">
      <w:start w:val="1"/>
      <w:numFmt w:val="bullet"/>
      <w:lvlText w:val=""/>
      <w:lvlJc w:val="left"/>
      <w:pPr>
        <w:ind w:left="5040" w:hanging="360"/>
      </w:pPr>
      <w:rPr>
        <w:rFonts w:ascii="Symbol" w:hAnsi="Symbol" w:hint="default"/>
      </w:rPr>
    </w:lvl>
    <w:lvl w:ilvl="7" w:tplc="667AEC02">
      <w:start w:val="1"/>
      <w:numFmt w:val="bullet"/>
      <w:lvlText w:val="o"/>
      <w:lvlJc w:val="left"/>
      <w:pPr>
        <w:ind w:left="5760" w:hanging="360"/>
      </w:pPr>
      <w:rPr>
        <w:rFonts w:ascii="Courier New" w:hAnsi="Courier New" w:hint="default"/>
      </w:rPr>
    </w:lvl>
    <w:lvl w:ilvl="8" w:tplc="ABDC8ECC">
      <w:start w:val="1"/>
      <w:numFmt w:val="bullet"/>
      <w:lvlText w:val=""/>
      <w:lvlJc w:val="left"/>
      <w:pPr>
        <w:ind w:left="6480" w:hanging="360"/>
      </w:pPr>
      <w:rPr>
        <w:rFonts w:ascii="Wingdings" w:hAnsi="Wingdings" w:hint="default"/>
      </w:rPr>
    </w:lvl>
  </w:abstractNum>
  <w:abstractNum w:abstractNumId="12" w15:restartNumberingAfterBreak="0">
    <w:nsid w:val="1CC0F5A2"/>
    <w:multiLevelType w:val="hybridMultilevel"/>
    <w:tmpl w:val="4006A872"/>
    <w:lvl w:ilvl="0" w:tplc="AFBC504E">
      <w:start w:val="1"/>
      <w:numFmt w:val="bullet"/>
      <w:lvlText w:val=""/>
      <w:lvlJc w:val="left"/>
      <w:pPr>
        <w:ind w:left="720" w:hanging="360"/>
      </w:pPr>
      <w:rPr>
        <w:rFonts w:ascii="Symbol" w:hAnsi="Symbol" w:hint="default"/>
      </w:rPr>
    </w:lvl>
    <w:lvl w:ilvl="1" w:tplc="169814DE">
      <w:start w:val="1"/>
      <w:numFmt w:val="bullet"/>
      <w:lvlText w:val="o"/>
      <w:lvlJc w:val="left"/>
      <w:pPr>
        <w:ind w:left="1440" w:hanging="360"/>
      </w:pPr>
      <w:rPr>
        <w:rFonts w:ascii="Courier New" w:hAnsi="Courier New" w:hint="default"/>
      </w:rPr>
    </w:lvl>
    <w:lvl w:ilvl="2" w:tplc="C5C23F42">
      <w:start w:val="1"/>
      <w:numFmt w:val="bullet"/>
      <w:lvlText w:val=""/>
      <w:lvlJc w:val="left"/>
      <w:pPr>
        <w:ind w:left="2160" w:hanging="360"/>
      </w:pPr>
      <w:rPr>
        <w:rFonts w:ascii="Wingdings" w:hAnsi="Wingdings" w:hint="default"/>
      </w:rPr>
    </w:lvl>
    <w:lvl w:ilvl="3" w:tplc="520E3F54">
      <w:start w:val="1"/>
      <w:numFmt w:val="bullet"/>
      <w:lvlText w:val=""/>
      <w:lvlJc w:val="left"/>
      <w:pPr>
        <w:ind w:left="2880" w:hanging="360"/>
      </w:pPr>
      <w:rPr>
        <w:rFonts w:ascii="Symbol" w:hAnsi="Symbol" w:hint="default"/>
      </w:rPr>
    </w:lvl>
    <w:lvl w:ilvl="4" w:tplc="F11C51BE">
      <w:start w:val="1"/>
      <w:numFmt w:val="bullet"/>
      <w:lvlText w:val="o"/>
      <w:lvlJc w:val="left"/>
      <w:pPr>
        <w:ind w:left="3600" w:hanging="360"/>
      </w:pPr>
      <w:rPr>
        <w:rFonts w:ascii="Courier New" w:hAnsi="Courier New" w:hint="default"/>
      </w:rPr>
    </w:lvl>
    <w:lvl w:ilvl="5" w:tplc="69E87464">
      <w:start w:val="1"/>
      <w:numFmt w:val="bullet"/>
      <w:lvlText w:val=""/>
      <w:lvlJc w:val="left"/>
      <w:pPr>
        <w:ind w:left="4320" w:hanging="360"/>
      </w:pPr>
      <w:rPr>
        <w:rFonts w:ascii="Wingdings" w:hAnsi="Wingdings" w:hint="default"/>
      </w:rPr>
    </w:lvl>
    <w:lvl w:ilvl="6" w:tplc="8B723CD4">
      <w:start w:val="1"/>
      <w:numFmt w:val="bullet"/>
      <w:lvlText w:val=""/>
      <w:lvlJc w:val="left"/>
      <w:pPr>
        <w:ind w:left="5040" w:hanging="360"/>
      </w:pPr>
      <w:rPr>
        <w:rFonts w:ascii="Symbol" w:hAnsi="Symbol" w:hint="default"/>
      </w:rPr>
    </w:lvl>
    <w:lvl w:ilvl="7" w:tplc="2230CF04">
      <w:start w:val="1"/>
      <w:numFmt w:val="bullet"/>
      <w:lvlText w:val="o"/>
      <w:lvlJc w:val="left"/>
      <w:pPr>
        <w:ind w:left="5760" w:hanging="360"/>
      </w:pPr>
      <w:rPr>
        <w:rFonts w:ascii="Courier New" w:hAnsi="Courier New" w:hint="default"/>
      </w:rPr>
    </w:lvl>
    <w:lvl w:ilvl="8" w:tplc="463CE4E6">
      <w:start w:val="1"/>
      <w:numFmt w:val="bullet"/>
      <w:lvlText w:val=""/>
      <w:lvlJc w:val="left"/>
      <w:pPr>
        <w:ind w:left="6480" w:hanging="360"/>
      </w:pPr>
      <w:rPr>
        <w:rFonts w:ascii="Wingdings" w:hAnsi="Wingdings" w:hint="default"/>
      </w:rPr>
    </w:lvl>
  </w:abstractNum>
  <w:abstractNum w:abstractNumId="13" w15:restartNumberingAfterBreak="0">
    <w:nsid w:val="234C5510"/>
    <w:multiLevelType w:val="hybridMultilevel"/>
    <w:tmpl w:val="8D9C32DA"/>
    <w:lvl w:ilvl="0" w:tplc="248EDC40">
      <w:start w:val="1"/>
      <w:numFmt w:val="bullet"/>
      <w:lvlText w:val=""/>
      <w:lvlJc w:val="left"/>
      <w:pPr>
        <w:ind w:left="720" w:hanging="360"/>
      </w:pPr>
      <w:rPr>
        <w:rFonts w:ascii="Symbol" w:hAnsi="Symbol" w:hint="default"/>
      </w:rPr>
    </w:lvl>
    <w:lvl w:ilvl="1" w:tplc="261A3794">
      <w:start w:val="1"/>
      <w:numFmt w:val="bullet"/>
      <w:lvlText w:val="o"/>
      <w:lvlJc w:val="left"/>
      <w:pPr>
        <w:ind w:left="1440" w:hanging="360"/>
      </w:pPr>
      <w:rPr>
        <w:rFonts w:ascii="Courier New" w:hAnsi="Courier New" w:hint="default"/>
      </w:rPr>
    </w:lvl>
    <w:lvl w:ilvl="2" w:tplc="7BD6546E">
      <w:start w:val="1"/>
      <w:numFmt w:val="bullet"/>
      <w:lvlText w:val=""/>
      <w:lvlJc w:val="left"/>
      <w:pPr>
        <w:ind w:left="2160" w:hanging="360"/>
      </w:pPr>
      <w:rPr>
        <w:rFonts w:ascii="Wingdings" w:hAnsi="Wingdings" w:hint="default"/>
      </w:rPr>
    </w:lvl>
    <w:lvl w:ilvl="3" w:tplc="674EA28A">
      <w:start w:val="1"/>
      <w:numFmt w:val="bullet"/>
      <w:lvlText w:val=""/>
      <w:lvlJc w:val="left"/>
      <w:pPr>
        <w:ind w:left="2880" w:hanging="360"/>
      </w:pPr>
      <w:rPr>
        <w:rFonts w:ascii="Symbol" w:hAnsi="Symbol" w:hint="default"/>
      </w:rPr>
    </w:lvl>
    <w:lvl w:ilvl="4" w:tplc="F5127566">
      <w:start w:val="1"/>
      <w:numFmt w:val="bullet"/>
      <w:lvlText w:val="o"/>
      <w:lvlJc w:val="left"/>
      <w:pPr>
        <w:ind w:left="3600" w:hanging="360"/>
      </w:pPr>
      <w:rPr>
        <w:rFonts w:ascii="Courier New" w:hAnsi="Courier New" w:hint="default"/>
      </w:rPr>
    </w:lvl>
    <w:lvl w:ilvl="5" w:tplc="6666C560">
      <w:start w:val="1"/>
      <w:numFmt w:val="bullet"/>
      <w:lvlText w:val=""/>
      <w:lvlJc w:val="left"/>
      <w:pPr>
        <w:ind w:left="4320" w:hanging="360"/>
      </w:pPr>
      <w:rPr>
        <w:rFonts w:ascii="Wingdings" w:hAnsi="Wingdings" w:hint="default"/>
      </w:rPr>
    </w:lvl>
    <w:lvl w:ilvl="6" w:tplc="9CDABE7E">
      <w:start w:val="1"/>
      <w:numFmt w:val="bullet"/>
      <w:lvlText w:val=""/>
      <w:lvlJc w:val="left"/>
      <w:pPr>
        <w:ind w:left="5040" w:hanging="360"/>
      </w:pPr>
      <w:rPr>
        <w:rFonts w:ascii="Symbol" w:hAnsi="Symbol" w:hint="default"/>
      </w:rPr>
    </w:lvl>
    <w:lvl w:ilvl="7" w:tplc="8EB8B3DA">
      <w:start w:val="1"/>
      <w:numFmt w:val="bullet"/>
      <w:lvlText w:val="o"/>
      <w:lvlJc w:val="left"/>
      <w:pPr>
        <w:ind w:left="5760" w:hanging="360"/>
      </w:pPr>
      <w:rPr>
        <w:rFonts w:ascii="Courier New" w:hAnsi="Courier New" w:hint="default"/>
      </w:rPr>
    </w:lvl>
    <w:lvl w:ilvl="8" w:tplc="428C6B70">
      <w:start w:val="1"/>
      <w:numFmt w:val="bullet"/>
      <w:lvlText w:val=""/>
      <w:lvlJc w:val="left"/>
      <w:pPr>
        <w:ind w:left="6480" w:hanging="360"/>
      </w:pPr>
      <w:rPr>
        <w:rFonts w:ascii="Wingdings" w:hAnsi="Wingdings" w:hint="default"/>
      </w:rPr>
    </w:lvl>
  </w:abstractNum>
  <w:abstractNum w:abstractNumId="14" w15:restartNumberingAfterBreak="0">
    <w:nsid w:val="2611B039"/>
    <w:multiLevelType w:val="hybridMultilevel"/>
    <w:tmpl w:val="22767B96"/>
    <w:lvl w:ilvl="0" w:tplc="BDB2C52A">
      <w:start w:val="1"/>
      <w:numFmt w:val="bullet"/>
      <w:lvlText w:val=""/>
      <w:lvlJc w:val="left"/>
      <w:pPr>
        <w:ind w:left="720" w:hanging="360"/>
      </w:pPr>
      <w:rPr>
        <w:rFonts w:ascii="Symbol" w:hAnsi="Symbol" w:hint="default"/>
      </w:rPr>
    </w:lvl>
    <w:lvl w:ilvl="1" w:tplc="8BCC936C">
      <w:start w:val="1"/>
      <w:numFmt w:val="bullet"/>
      <w:lvlText w:val="o"/>
      <w:lvlJc w:val="left"/>
      <w:pPr>
        <w:ind w:left="1440" w:hanging="360"/>
      </w:pPr>
      <w:rPr>
        <w:rFonts w:ascii="Courier New" w:hAnsi="Courier New" w:hint="default"/>
      </w:rPr>
    </w:lvl>
    <w:lvl w:ilvl="2" w:tplc="FE5EEAB2">
      <w:start w:val="1"/>
      <w:numFmt w:val="bullet"/>
      <w:lvlText w:val=""/>
      <w:lvlJc w:val="left"/>
      <w:pPr>
        <w:ind w:left="2160" w:hanging="360"/>
      </w:pPr>
      <w:rPr>
        <w:rFonts w:ascii="Wingdings" w:hAnsi="Wingdings" w:hint="default"/>
      </w:rPr>
    </w:lvl>
    <w:lvl w:ilvl="3" w:tplc="6908E5D2">
      <w:start w:val="1"/>
      <w:numFmt w:val="bullet"/>
      <w:lvlText w:val=""/>
      <w:lvlJc w:val="left"/>
      <w:pPr>
        <w:ind w:left="2880" w:hanging="360"/>
      </w:pPr>
      <w:rPr>
        <w:rFonts w:ascii="Symbol" w:hAnsi="Symbol" w:hint="default"/>
      </w:rPr>
    </w:lvl>
    <w:lvl w:ilvl="4" w:tplc="554CDC5E">
      <w:start w:val="1"/>
      <w:numFmt w:val="bullet"/>
      <w:lvlText w:val="o"/>
      <w:lvlJc w:val="left"/>
      <w:pPr>
        <w:ind w:left="3600" w:hanging="360"/>
      </w:pPr>
      <w:rPr>
        <w:rFonts w:ascii="Courier New" w:hAnsi="Courier New" w:hint="default"/>
      </w:rPr>
    </w:lvl>
    <w:lvl w:ilvl="5" w:tplc="C3E26098">
      <w:start w:val="1"/>
      <w:numFmt w:val="bullet"/>
      <w:lvlText w:val=""/>
      <w:lvlJc w:val="left"/>
      <w:pPr>
        <w:ind w:left="4320" w:hanging="360"/>
      </w:pPr>
      <w:rPr>
        <w:rFonts w:ascii="Wingdings" w:hAnsi="Wingdings" w:hint="default"/>
      </w:rPr>
    </w:lvl>
    <w:lvl w:ilvl="6" w:tplc="2116BB24">
      <w:start w:val="1"/>
      <w:numFmt w:val="bullet"/>
      <w:lvlText w:val=""/>
      <w:lvlJc w:val="left"/>
      <w:pPr>
        <w:ind w:left="5040" w:hanging="360"/>
      </w:pPr>
      <w:rPr>
        <w:rFonts w:ascii="Symbol" w:hAnsi="Symbol" w:hint="default"/>
      </w:rPr>
    </w:lvl>
    <w:lvl w:ilvl="7" w:tplc="DED88414">
      <w:start w:val="1"/>
      <w:numFmt w:val="bullet"/>
      <w:lvlText w:val="o"/>
      <w:lvlJc w:val="left"/>
      <w:pPr>
        <w:ind w:left="5760" w:hanging="360"/>
      </w:pPr>
      <w:rPr>
        <w:rFonts w:ascii="Courier New" w:hAnsi="Courier New" w:hint="default"/>
      </w:rPr>
    </w:lvl>
    <w:lvl w:ilvl="8" w:tplc="8730A188">
      <w:start w:val="1"/>
      <w:numFmt w:val="bullet"/>
      <w:lvlText w:val=""/>
      <w:lvlJc w:val="left"/>
      <w:pPr>
        <w:ind w:left="6480" w:hanging="360"/>
      </w:pPr>
      <w:rPr>
        <w:rFonts w:ascii="Wingdings" w:hAnsi="Wingdings" w:hint="default"/>
      </w:rPr>
    </w:lvl>
  </w:abstractNum>
  <w:abstractNum w:abstractNumId="15" w15:restartNumberingAfterBreak="0">
    <w:nsid w:val="283EC002"/>
    <w:multiLevelType w:val="hybridMultilevel"/>
    <w:tmpl w:val="AC466566"/>
    <w:lvl w:ilvl="0" w:tplc="73BA3172">
      <w:start w:val="1"/>
      <w:numFmt w:val="bullet"/>
      <w:lvlText w:val=""/>
      <w:lvlJc w:val="left"/>
      <w:pPr>
        <w:ind w:left="720" w:hanging="360"/>
      </w:pPr>
      <w:rPr>
        <w:rFonts w:ascii="Symbol" w:hAnsi="Symbol" w:hint="default"/>
      </w:rPr>
    </w:lvl>
    <w:lvl w:ilvl="1" w:tplc="6130DA74">
      <w:start w:val="1"/>
      <w:numFmt w:val="bullet"/>
      <w:lvlText w:val="o"/>
      <w:lvlJc w:val="left"/>
      <w:pPr>
        <w:ind w:left="1440" w:hanging="360"/>
      </w:pPr>
      <w:rPr>
        <w:rFonts w:ascii="Courier New" w:hAnsi="Courier New" w:hint="default"/>
      </w:rPr>
    </w:lvl>
    <w:lvl w:ilvl="2" w:tplc="2F3EB9C2">
      <w:start w:val="1"/>
      <w:numFmt w:val="bullet"/>
      <w:lvlText w:val=""/>
      <w:lvlJc w:val="left"/>
      <w:pPr>
        <w:ind w:left="2160" w:hanging="360"/>
      </w:pPr>
      <w:rPr>
        <w:rFonts w:ascii="Wingdings" w:hAnsi="Wingdings" w:hint="default"/>
      </w:rPr>
    </w:lvl>
    <w:lvl w:ilvl="3" w:tplc="C76ACC9A">
      <w:start w:val="1"/>
      <w:numFmt w:val="bullet"/>
      <w:lvlText w:val=""/>
      <w:lvlJc w:val="left"/>
      <w:pPr>
        <w:ind w:left="2880" w:hanging="360"/>
      </w:pPr>
      <w:rPr>
        <w:rFonts w:ascii="Symbol" w:hAnsi="Symbol" w:hint="default"/>
      </w:rPr>
    </w:lvl>
    <w:lvl w:ilvl="4" w:tplc="D8ACCB84">
      <w:start w:val="1"/>
      <w:numFmt w:val="bullet"/>
      <w:lvlText w:val="o"/>
      <w:lvlJc w:val="left"/>
      <w:pPr>
        <w:ind w:left="3600" w:hanging="360"/>
      </w:pPr>
      <w:rPr>
        <w:rFonts w:ascii="Courier New" w:hAnsi="Courier New" w:hint="default"/>
      </w:rPr>
    </w:lvl>
    <w:lvl w:ilvl="5" w:tplc="1B5628F6">
      <w:start w:val="1"/>
      <w:numFmt w:val="bullet"/>
      <w:lvlText w:val=""/>
      <w:lvlJc w:val="left"/>
      <w:pPr>
        <w:ind w:left="4320" w:hanging="360"/>
      </w:pPr>
      <w:rPr>
        <w:rFonts w:ascii="Wingdings" w:hAnsi="Wingdings" w:hint="default"/>
      </w:rPr>
    </w:lvl>
    <w:lvl w:ilvl="6" w:tplc="DC80A280">
      <w:start w:val="1"/>
      <w:numFmt w:val="bullet"/>
      <w:lvlText w:val=""/>
      <w:lvlJc w:val="left"/>
      <w:pPr>
        <w:ind w:left="5040" w:hanging="360"/>
      </w:pPr>
      <w:rPr>
        <w:rFonts w:ascii="Symbol" w:hAnsi="Symbol" w:hint="default"/>
      </w:rPr>
    </w:lvl>
    <w:lvl w:ilvl="7" w:tplc="A50C45E2">
      <w:start w:val="1"/>
      <w:numFmt w:val="bullet"/>
      <w:lvlText w:val="o"/>
      <w:lvlJc w:val="left"/>
      <w:pPr>
        <w:ind w:left="5760" w:hanging="360"/>
      </w:pPr>
      <w:rPr>
        <w:rFonts w:ascii="Courier New" w:hAnsi="Courier New" w:hint="default"/>
      </w:rPr>
    </w:lvl>
    <w:lvl w:ilvl="8" w:tplc="3AD8F350">
      <w:start w:val="1"/>
      <w:numFmt w:val="bullet"/>
      <w:lvlText w:val=""/>
      <w:lvlJc w:val="left"/>
      <w:pPr>
        <w:ind w:left="6480" w:hanging="360"/>
      </w:pPr>
      <w:rPr>
        <w:rFonts w:ascii="Wingdings" w:hAnsi="Wingdings" w:hint="default"/>
      </w:rPr>
    </w:lvl>
  </w:abstractNum>
  <w:abstractNum w:abstractNumId="16" w15:restartNumberingAfterBreak="0">
    <w:nsid w:val="322BB74D"/>
    <w:multiLevelType w:val="hybridMultilevel"/>
    <w:tmpl w:val="C3D2E760"/>
    <w:lvl w:ilvl="0" w:tplc="EDDA710A">
      <w:start w:val="1"/>
      <w:numFmt w:val="bullet"/>
      <w:lvlText w:val=""/>
      <w:lvlJc w:val="left"/>
      <w:pPr>
        <w:ind w:left="720" w:hanging="360"/>
      </w:pPr>
      <w:rPr>
        <w:rFonts w:ascii="Symbol" w:hAnsi="Symbol" w:hint="default"/>
      </w:rPr>
    </w:lvl>
    <w:lvl w:ilvl="1" w:tplc="F2EAADE0">
      <w:start w:val="1"/>
      <w:numFmt w:val="bullet"/>
      <w:lvlText w:val="o"/>
      <w:lvlJc w:val="left"/>
      <w:pPr>
        <w:ind w:left="1440" w:hanging="360"/>
      </w:pPr>
      <w:rPr>
        <w:rFonts w:ascii="Courier New" w:hAnsi="Courier New" w:hint="default"/>
      </w:rPr>
    </w:lvl>
    <w:lvl w:ilvl="2" w:tplc="1AB0226E">
      <w:start w:val="1"/>
      <w:numFmt w:val="bullet"/>
      <w:lvlText w:val=""/>
      <w:lvlJc w:val="left"/>
      <w:pPr>
        <w:ind w:left="2160" w:hanging="360"/>
      </w:pPr>
      <w:rPr>
        <w:rFonts w:ascii="Wingdings" w:hAnsi="Wingdings" w:hint="default"/>
      </w:rPr>
    </w:lvl>
    <w:lvl w:ilvl="3" w:tplc="47784896">
      <w:start w:val="1"/>
      <w:numFmt w:val="bullet"/>
      <w:lvlText w:val=""/>
      <w:lvlJc w:val="left"/>
      <w:pPr>
        <w:ind w:left="2880" w:hanging="360"/>
      </w:pPr>
      <w:rPr>
        <w:rFonts w:ascii="Symbol" w:hAnsi="Symbol" w:hint="default"/>
      </w:rPr>
    </w:lvl>
    <w:lvl w:ilvl="4" w:tplc="0D50379A">
      <w:start w:val="1"/>
      <w:numFmt w:val="bullet"/>
      <w:lvlText w:val="o"/>
      <w:lvlJc w:val="left"/>
      <w:pPr>
        <w:ind w:left="3600" w:hanging="360"/>
      </w:pPr>
      <w:rPr>
        <w:rFonts w:ascii="Courier New" w:hAnsi="Courier New" w:hint="default"/>
      </w:rPr>
    </w:lvl>
    <w:lvl w:ilvl="5" w:tplc="8A0A48E4">
      <w:start w:val="1"/>
      <w:numFmt w:val="bullet"/>
      <w:lvlText w:val=""/>
      <w:lvlJc w:val="left"/>
      <w:pPr>
        <w:ind w:left="4320" w:hanging="360"/>
      </w:pPr>
      <w:rPr>
        <w:rFonts w:ascii="Wingdings" w:hAnsi="Wingdings" w:hint="default"/>
      </w:rPr>
    </w:lvl>
    <w:lvl w:ilvl="6" w:tplc="B3540AB0">
      <w:start w:val="1"/>
      <w:numFmt w:val="bullet"/>
      <w:lvlText w:val=""/>
      <w:lvlJc w:val="left"/>
      <w:pPr>
        <w:ind w:left="5040" w:hanging="360"/>
      </w:pPr>
      <w:rPr>
        <w:rFonts w:ascii="Symbol" w:hAnsi="Symbol" w:hint="default"/>
      </w:rPr>
    </w:lvl>
    <w:lvl w:ilvl="7" w:tplc="7CE251EC">
      <w:start w:val="1"/>
      <w:numFmt w:val="bullet"/>
      <w:lvlText w:val="o"/>
      <w:lvlJc w:val="left"/>
      <w:pPr>
        <w:ind w:left="5760" w:hanging="360"/>
      </w:pPr>
      <w:rPr>
        <w:rFonts w:ascii="Courier New" w:hAnsi="Courier New" w:hint="default"/>
      </w:rPr>
    </w:lvl>
    <w:lvl w:ilvl="8" w:tplc="628ACF38">
      <w:start w:val="1"/>
      <w:numFmt w:val="bullet"/>
      <w:lvlText w:val=""/>
      <w:lvlJc w:val="left"/>
      <w:pPr>
        <w:ind w:left="6480" w:hanging="360"/>
      </w:pPr>
      <w:rPr>
        <w:rFonts w:ascii="Wingdings" w:hAnsi="Wingdings" w:hint="default"/>
      </w:rPr>
    </w:lvl>
  </w:abstractNum>
  <w:abstractNum w:abstractNumId="17" w15:restartNumberingAfterBreak="0">
    <w:nsid w:val="32877B45"/>
    <w:multiLevelType w:val="hybridMultilevel"/>
    <w:tmpl w:val="27A06830"/>
    <w:lvl w:ilvl="0" w:tplc="9410BA12">
      <w:start w:val="1"/>
      <w:numFmt w:val="bullet"/>
      <w:lvlText w:val=""/>
      <w:lvlJc w:val="left"/>
      <w:pPr>
        <w:ind w:left="720" w:hanging="360"/>
      </w:pPr>
      <w:rPr>
        <w:rFonts w:ascii="Symbol" w:hAnsi="Symbol" w:hint="default"/>
      </w:rPr>
    </w:lvl>
    <w:lvl w:ilvl="1" w:tplc="CD54CD26">
      <w:start w:val="1"/>
      <w:numFmt w:val="bullet"/>
      <w:lvlText w:val="o"/>
      <w:lvlJc w:val="left"/>
      <w:pPr>
        <w:ind w:left="1440" w:hanging="360"/>
      </w:pPr>
      <w:rPr>
        <w:rFonts w:ascii="Courier New" w:hAnsi="Courier New" w:hint="default"/>
      </w:rPr>
    </w:lvl>
    <w:lvl w:ilvl="2" w:tplc="C1243552">
      <w:start w:val="1"/>
      <w:numFmt w:val="bullet"/>
      <w:lvlText w:val=""/>
      <w:lvlJc w:val="left"/>
      <w:pPr>
        <w:ind w:left="2160" w:hanging="360"/>
      </w:pPr>
      <w:rPr>
        <w:rFonts w:ascii="Wingdings" w:hAnsi="Wingdings" w:hint="default"/>
      </w:rPr>
    </w:lvl>
    <w:lvl w:ilvl="3" w:tplc="DCB0F4B0">
      <w:start w:val="1"/>
      <w:numFmt w:val="bullet"/>
      <w:lvlText w:val=""/>
      <w:lvlJc w:val="left"/>
      <w:pPr>
        <w:ind w:left="2880" w:hanging="360"/>
      </w:pPr>
      <w:rPr>
        <w:rFonts w:ascii="Symbol" w:hAnsi="Symbol" w:hint="default"/>
      </w:rPr>
    </w:lvl>
    <w:lvl w:ilvl="4" w:tplc="8BEC629C">
      <w:start w:val="1"/>
      <w:numFmt w:val="bullet"/>
      <w:lvlText w:val="o"/>
      <w:lvlJc w:val="left"/>
      <w:pPr>
        <w:ind w:left="3600" w:hanging="360"/>
      </w:pPr>
      <w:rPr>
        <w:rFonts w:ascii="Courier New" w:hAnsi="Courier New" w:hint="default"/>
      </w:rPr>
    </w:lvl>
    <w:lvl w:ilvl="5" w:tplc="505A109C">
      <w:start w:val="1"/>
      <w:numFmt w:val="bullet"/>
      <w:lvlText w:val=""/>
      <w:lvlJc w:val="left"/>
      <w:pPr>
        <w:ind w:left="4320" w:hanging="360"/>
      </w:pPr>
      <w:rPr>
        <w:rFonts w:ascii="Wingdings" w:hAnsi="Wingdings" w:hint="default"/>
      </w:rPr>
    </w:lvl>
    <w:lvl w:ilvl="6" w:tplc="7B0C10DA">
      <w:start w:val="1"/>
      <w:numFmt w:val="bullet"/>
      <w:lvlText w:val=""/>
      <w:lvlJc w:val="left"/>
      <w:pPr>
        <w:ind w:left="5040" w:hanging="360"/>
      </w:pPr>
      <w:rPr>
        <w:rFonts w:ascii="Symbol" w:hAnsi="Symbol" w:hint="default"/>
      </w:rPr>
    </w:lvl>
    <w:lvl w:ilvl="7" w:tplc="BB94D77A">
      <w:start w:val="1"/>
      <w:numFmt w:val="bullet"/>
      <w:lvlText w:val="o"/>
      <w:lvlJc w:val="left"/>
      <w:pPr>
        <w:ind w:left="5760" w:hanging="360"/>
      </w:pPr>
      <w:rPr>
        <w:rFonts w:ascii="Courier New" w:hAnsi="Courier New" w:hint="default"/>
      </w:rPr>
    </w:lvl>
    <w:lvl w:ilvl="8" w:tplc="13C6E144">
      <w:start w:val="1"/>
      <w:numFmt w:val="bullet"/>
      <w:lvlText w:val=""/>
      <w:lvlJc w:val="left"/>
      <w:pPr>
        <w:ind w:left="6480" w:hanging="360"/>
      </w:pPr>
      <w:rPr>
        <w:rFonts w:ascii="Wingdings" w:hAnsi="Wingdings" w:hint="default"/>
      </w:rPr>
    </w:lvl>
  </w:abstractNum>
  <w:abstractNum w:abstractNumId="18" w15:restartNumberingAfterBreak="0">
    <w:nsid w:val="3F88E775"/>
    <w:multiLevelType w:val="hybridMultilevel"/>
    <w:tmpl w:val="5E8C7D6A"/>
    <w:lvl w:ilvl="0" w:tplc="D40EBF4A">
      <w:start w:val="1"/>
      <w:numFmt w:val="bullet"/>
      <w:lvlText w:val=""/>
      <w:lvlJc w:val="left"/>
      <w:pPr>
        <w:ind w:left="720" w:hanging="360"/>
      </w:pPr>
      <w:rPr>
        <w:rFonts w:ascii="Symbol" w:hAnsi="Symbol" w:hint="default"/>
      </w:rPr>
    </w:lvl>
    <w:lvl w:ilvl="1" w:tplc="19A895EE">
      <w:start w:val="1"/>
      <w:numFmt w:val="bullet"/>
      <w:lvlText w:val="o"/>
      <w:lvlJc w:val="left"/>
      <w:pPr>
        <w:ind w:left="1440" w:hanging="360"/>
      </w:pPr>
      <w:rPr>
        <w:rFonts w:ascii="Courier New" w:hAnsi="Courier New" w:hint="default"/>
      </w:rPr>
    </w:lvl>
    <w:lvl w:ilvl="2" w:tplc="75022F88">
      <w:start w:val="1"/>
      <w:numFmt w:val="bullet"/>
      <w:lvlText w:val=""/>
      <w:lvlJc w:val="left"/>
      <w:pPr>
        <w:ind w:left="2160" w:hanging="360"/>
      </w:pPr>
      <w:rPr>
        <w:rFonts w:ascii="Wingdings" w:hAnsi="Wingdings" w:hint="default"/>
      </w:rPr>
    </w:lvl>
    <w:lvl w:ilvl="3" w:tplc="E1E23C8C">
      <w:start w:val="1"/>
      <w:numFmt w:val="bullet"/>
      <w:lvlText w:val=""/>
      <w:lvlJc w:val="left"/>
      <w:pPr>
        <w:ind w:left="2880" w:hanging="360"/>
      </w:pPr>
      <w:rPr>
        <w:rFonts w:ascii="Symbol" w:hAnsi="Symbol" w:hint="default"/>
      </w:rPr>
    </w:lvl>
    <w:lvl w:ilvl="4" w:tplc="5A6A310A">
      <w:start w:val="1"/>
      <w:numFmt w:val="bullet"/>
      <w:lvlText w:val="o"/>
      <w:lvlJc w:val="left"/>
      <w:pPr>
        <w:ind w:left="3600" w:hanging="360"/>
      </w:pPr>
      <w:rPr>
        <w:rFonts w:ascii="Courier New" w:hAnsi="Courier New" w:hint="default"/>
      </w:rPr>
    </w:lvl>
    <w:lvl w:ilvl="5" w:tplc="A574F71C">
      <w:start w:val="1"/>
      <w:numFmt w:val="bullet"/>
      <w:lvlText w:val=""/>
      <w:lvlJc w:val="left"/>
      <w:pPr>
        <w:ind w:left="4320" w:hanging="360"/>
      </w:pPr>
      <w:rPr>
        <w:rFonts w:ascii="Wingdings" w:hAnsi="Wingdings" w:hint="default"/>
      </w:rPr>
    </w:lvl>
    <w:lvl w:ilvl="6" w:tplc="75361952">
      <w:start w:val="1"/>
      <w:numFmt w:val="bullet"/>
      <w:lvlText w:val=""/>
      <w:lvlJc w:val="left"/>
      <w:pPr>
        <w:ind w:left="5040" w:hanging="360"/>
      </w:pPr>
      <w:rPr>
        <w:rFonts w:ascii="Symbol" w:hAnsi="Symbol" w:hint="default"/>
      </w:rPr>
    </w:lvl>
    <w:lvl w:ilvl="7" w:tplc="CA48CC50">
      <w:start w:val="1"/>
      <w:numFmt w:val="bullet"/>
      <w:lvlText w:val="o"/>
      <w:lvlJc w:val="left"/>
      <w:pPr>
        <w:ind w:left="5760" w:hanging="360"/>
      </w:pPr>
      <w:rPr>
        <w:rFonts w:ascii="Courier New" w:hAnsi="Courier New" w:hint="default"/>
      </w:rPr>
    </w:lvl>
    <w:lvl w:ilvl="8" w:tplc="9436588A">
      <w:start w:val="1"/>
      <w:numFmt w:val="bullet"/>
      <w:lvlText w:val=""/>
      <w:lvlJc w:val="left"/>
      <w:pPr>
        <w:ind w:left="6480" w:hanging="360"/>
      </w:pPr>
      <w:rPr>
        <w:rFonts w:ascii="Wingdings" w:hAnsi="Wingdings" w:hint="default"/>
      </w:rPr>
    </w:lvl>
  </w:abstractNum>
  <w:abstractNum w:abstractNumId="19" w15:restartNumberingAfterBreak="0">
    <w:nsid w:val="4B37B108"/>
    <w:multiLevelType w:val="hybridMultilevel"/>
    <w:tmpl w:val="62A84532"/>
    <w:lvl w:ilvl="0" w:tplc="ECD40524">
      <w:start w:val="1"/>
      <w:numFmt w:val="bullet"/>
      <w:lvlText w:val=""/>
      <w:lvlJc w:val="left"/>
      <w:pPr>
        <w:ind w:left="720" w:hanging="360"/>
      </w:pPr>
      <w:rPr>
        <w:rFonts w:ascii="Symbol" w:hAnsi="Symbol" w:hint="default"/>
      </w:rPr>
    </w:lvl>
    <w:lvl w:ilvl="1" w:tplc="8C32DD34">
      <w:start w:val="1"/>
      <w:numFmt w:val="bullet"/>
      <w:lvlText w:val="o"/>
      <w:lvlJc w:val="left"/>
      <w:pPr>
        <w:ind w:left="1440" w:hanging="360"/>
      </w:pPr>
      <w:rPr>
        <w:rFonts w:ascii="Courier New" w:hAnsi="Courier New" w:hint="default"/>
      </w:rPr>
    </w:lvl>
    <w:lvl w:ilvl="2" w:tplc="AA226202">
      <w:start w:val="1"/>
      <w:numFmt w:val="bullet"/>
      <w:lvlText w:val=""/>
      <w:lvlJc w:val="left"/>
      <w:pPr>
        <w:ind w:left="2160" w:hanging="360"/>
      </w:pPr>
      <w:rPr>
        <w:rFonts w:ascii="Wingdings" w:hAnsi="Wingdings" w:hint="default"/>
      </w:rPr>
    </w:lvl>
    <w:lvl w:ilvl="3" w:tplc="47644966">
      <w:start w:val="1"/>
      <w:numFmt w:val="bullet"/>
      <w:lvlText w:val=""/>
      <w:lvlJc w:val="left"/>
      <w:pPr>
        <w:ind w:left="2880" w:hanging="360"/>
      </w:pPr>
      <w:rPr>
        <w:rFonts w:ascii="Symbol" w:hAnsi="Symbol" w:hint="default"/>
      </w:rPr>
    </w:lvl>
    <w:lvl w:ilvl="4" w:tplc="1BAA9276">
      <w:start w:val="1"/>
      <w:numFmt w:val="bullet"/>
      <w:lvlText w:val="o"/>
      <w:lvlJc w:val="left"/>
      <w:pPr>
        <w:ind w:left="3600" w:hanging="360"/>
      </w:pPr>
      <w:rPr>
        <w:rFonts w:ascii="Courier New" w:hAnsi="Courier New" w:hint="default"/>
      </w:rPr>
    </w:lvl>
    <w:lvl w:ilvl="5" w:tplc="3DC063A0">
      <w:start w:val="1"/>
      <w:numFmt w:val="bullet"/>
      <w:lvlText w:val=""/>
      <w:lvlJc w:val="left"/>
      <w:pPr>
        <w:ind w:left="4320" w:hanging="360"/>
      </w:pPr>
      <w:rPr>
        <w:rFonts w:ascii="Wingdings" w:hAnsi="Wingdings" w:hint="default"/>
      </w:rPr>
    </w:lvl>
    <w:lvl w:ilvl="6" w:tplc="91C6E2EC">
      <w:start w:val="1"/>
      <w:numFmt w:val="bullet"/>
      <w:lvlText w:val=""/>
      <w:lvlJc w:val="left"/>
      <w:pPr>
        <w:ind w:left="5040" w:hanging="360"/>
      </w:pPr>
      <w:rPr>
        <w:rFonts w:ascii="Symbol" w:hAnsi="Symbol" w:hint="default"/>
      </w:rPr>
    </w:lvl>
    <w:lvl w:ilvl="7" w:tplc="1F1CC45A">
      <w:start w:val="1"/>
      <w:numFmt w:val="bullet"/>
      <w:lvlText w:val="o"/>
      <w:lvlJc w:val="left"/>
      <w:pPr>
        <w:ind w:left="5760" w:hanging="360"/>
      </w:pPr>
      <w:rPr>
        <w:rFonts w:ascii="Courier New" w:hAnsi="Courier New" w:hint="default"/>
      </w:rPr>
    </w:lvl>
    <w:lvl w:ilvl="8" w:tplc="576C575A">
      <w:start w:val="1"/>
      <w:numFmt w:val="bullet"/>
      <w:lvlText w:val=""/>
      <w:lvlJc w:val="left"/>
      <w:pPr>
        <w:ind w:left="6480" w:hanging="360"/>
      </w:pPr>
      <w:rPr>
        <w:rFonts w:ascii="Wingdings" w:hAnsi="Wingdings" w:hint="default"/>
      </w:rPr>
    </w:lvl>
  </w:abstractNum>
  <w:abstractNum w:abstractNumId="20" w15:restartNumberingAfterBreak="0">
    <w:nsid w:val="4E84872B"/>
    <w:multiLevelType w:val="hybridMultilevel"/>
    <w:tmpl w:val="346C79B2"/>
    <w:lvl w:ilvl="0" w:tplc="3058F94A">
      <w:start w:val="1"/>
      <w:numFmt w:val="bullet"/>
      <w:lvlText w:val=""/>
      <w:lvlJc w:val="left"/>
      <w:pPr>
        <w:ind w:left="720" w:hanging="360"/>
      </w:pPr>
      <w:rPr>
        <w:rFonts w:ascii="Symbol" w:hAnsi="Symbol" w:hint="default"/>
      </w:rPr>
    </w:lvl>
    <w:lvl w:ilvl="1" w:tplc="50B82E7C">
      <w:start w:val="1"/>
      <w:numFmt w:val="bullet"/>
      <w:lvlText w:val="o"/>
      <w:lvlJc w:val="left"/>
      <w:pPr>
        <w:ind w:left="1440" w:hanging="360"/>
      </w:pPr>
      <w:rPr>
        <w:rFonts w:ascii="Courier New" w:hAnsi="Courier New" w:hint="default"/>
      </w:rPr>
    </w:lvl>
    <w:lvl w:ilvl="2" w:tplc="C4A20ADE">
      <w:start w:val="1"/>
      <w:numFmt w:val="bullet"/>
      <w:lvlText w:val=""/>
      <w:lvlJc w:val="left"/>
      <w:pPr>
        <w:ind w:left="2160" w:hanging="360"/>
      </w:pPr>
      <w:rPr>
        <w:rFonts w:ascii="Wingdings" w:hAnsi="Wingdings" w:hint="default"/>
      </w:rPr>
    </w:lvl>
    <w:lvl w:ilvl="3" w:tplc="21F0650E">
      <w:start w:val="1"/>
      <w:numFmt w:val="bullet"/>
      <w:lvlText w:val=""/>
      <w:lvlJc w:val="left"/>
      <w:pPr>
        <w:ind w:left="2880" w:hanging="360"/>
      </w:pPr>
      <w:rPr>
        <w:rFonts w:ascii="Symbol" w:hAnsi="Symbol" w:hint="default"/>
      </w:rPr>
    </w:lvl>
    <w:lvl w:ilvl="4" w:tplc="2E980A2C">
      <w:start w:val="1"/>
      <w:numFmt w:val="bullet"/>
      <w:lvlText w:val="o"/>
      <w:lvlJc w:val="left"/>
      <w:pPr>
        <w:ind w:left="3600" w:hanging="360"/>
      </w:pPr>
      <w:rPr>
        <w:rFonts w:ascii="Courier New" w:hAnsi="Courier New" w:hint="default"/>
      </w:rPr>
    </w:lvl>
    <w:lvl w:ilvl="5" w:tplc="8C9CD8E4">
      <w:start w:val="1"/>
      <w:numFmt w:val="bullet"/>
      <w:lvlText w:val=""/>
      <w:lvlJc w:val="left"/>
      <w:pPr>
        <w:ind w:left="4320" w:hanging="360"/>
      </w:pPr>
      <w:rPr>
        <w:rFonts w:ascii="Wingdings" w:hAnsi="Wingdings" w:hint="default"/>
      </w:rPr>
    </w:lvl>
    <w:lvl w:ilvl="6" w:tplc="52469C16">
      <w:start w:val="1"/>
      <w:numFmt w:val="bullet"/>
      <w:lvlText w:val=""/>
      <w:lvlJc w:val="left"/>
      <w:pPr>
        <w:ind w:left="5040" w:hanging="360"/>
      </w:pPr>
      <w:rPr>
        <w:rFonts w:ascii="Symbol" w:hAnsi="Symbol" w:hint="default"/>
      </w:rPr>
    </w:lvl>
    <w:lvl w:ilvl="7" w:tplc="98DCCD14">
      <w:start w:val="1"/>
      <w:numFmt w:val="bullet"/>
      <w:lvlText w:val="o"/>
      <w:lvlJc w:val="left"/>
      <w:pPr>
        <w:ind w:left="5760" w:hanging="360"/>
      </w:pPr>
      <w:rPr>
        <w:rFonts w:ascii="Courier New" w:hAnsi="Courier New" w:hint="default"/>
      </w:rPr>
    </w:lvl>
    <w:lvl w:ilvl="8" w:tplc="F896427E">
      <w:start w:val="1"/>
      <w:numFmt w:val="bullet"/>
      <w:lvlText w:val=""/>
      <w:lvlJc w:val="left"/>
      <w:pPr>
        <w:ind w:left="6480" w:hanging="360"/>
      </w:pPr>
      <w:rPr>
        <w:rFonts w:ascii="Wingdings" w:hAnsi="Wingdings" w:hint="default"/>
      </w:rPr>
    </w:lvl>
  </w:abstractNum>
  <w:abstractNum w:abstractNumId="21" w15:restartNumberingAfterBreak="0">
    <w:nsid w:val="517675DA"/>
    <w:multiLevelType w:val="hybridMultilevel"/>
    <w:tmpl w:val="0648561A"/>
    <w:lvl w:ilvl="0" w:tplc="A8ECE8A2">
      <w:start w:val="1"/>
      <w:numFmt w:val="bullet"/>
      <w:lvlText w:val=""/>
      <w:lvlJc w:val="left"/>
      <w:pPr>
        <w:ind w:left="720" w:hanging="360"/>
      </w:pPr>
      <w:rPr>
        <w:rFonts w:ascii="Symbol" w:hAnsi="Symbol" w:hint="default"/>
      </w:rPr>
    </w:lvl>
    <w:lvl w:ilvl="1" w:tplc="23E6B696">
      <w:start w:val="1"/>
      <w:numFmt w:val="bullet"/>
      <w:lvlText w:val="o"/>
      <w:lvlJc w:val="left"/>
      <w:pPr>
        <w:ind w:left="1440" w:hanging="360"/>
      </w:pPr>
      <w:rPr>
        <w:rFonts w:ascii="Courier New" w:hAnsi="Courier New" w:hint="default"/>
      </w:rPr>
    </w:lvl>
    <w:lvl w:ilvl="2" w:tplc="1B3C0C8E">
      <w:start w:val="1"/>
      <w:numFmt w:val="bullet"/>
      <w:lvlText w:val=""/>
      <w:lvlJc w:val="left"/>
      <w:pPr>
        <w:ind w:left="2160" w:hanging="360"/>
      </w:pPr>
      <w:rPr>
        <w:rFonts w:ascii="Wingdings" w:hAnsi="Wingdings" w:hint="default"/>
      </w:rPr>
    </w:lvl>
    <w:lvl w:ilvl="3" w:tplc="13BA2144">
      <w:start w:val="1"/>
      <w:numFmt w:val="bullet"/>
      <w:lvlText w:val=""/>
      <w:lvlJc w:val="left"/>
      <w:pPr>
        <w:ind w:left="2880" w:hanging="360"/>
      </w:pPr>
      <w:rPr>
        <w:rFonts w:ascii="Symbol" w:hAnsi="Symbol" w:hint="default"/>
      </w:rPr>
    </w:lvl>
    <w:lvl w:ilvl="4" w:tplc="89CE48DC">
      <w:start w:val="1"/>
      <w:numFmt w:val="bullet"/>
      <w:lvlText w:val="o"/>
      <w:lvlJc w:val="left"/>
      <w:pPr>
        <w:ind w:left="3600" w:hanging="360"/>
      </w:pPr>
      <w:rPr>
        <w:rFonts w:ascii="Courier New" w:hAnsi="Courier New" w:hint="default"/>
      </w:rPr>
    </w:lvl>
    <w:lvl w:ilvl="5" w:tplc="8FAAD38A">
      <w:start w:val="1"/>
      <w:numFmt w:val="bullet"/>
      <w:lvlText w:val=""/>
      <w:lvlJc w:val="left"/>
      <w:pPr>
        <w:ind w:left="4320" w:hanging="360"/>
      </w:pPr>
      <w:rPr>
        <w:rFonts w:ascii="Wingdings" w:hAnsi="Wingdings" w:hint="default"/>
      </w:rPr>
    </w:lvl>
    <w:lvl w:ilvl="6" w:tplc="116E1240">
      <w:start w:val="1"/>
      <w:numFmt w:val="bullet"/>
      <w:lvlText w:val=""/>
      <w:lvlJc w:val="left"/>
      <w:pPr>
        <w:ind w:left="5040" w:hanging="360"/>
      </w:pPr>
      <w:rPr>
        <w:rFonts w:ascii="Symbol" w:hAnsi="Symbol" w:hint="default"/>
      </w:rPr>
    </w:lvl>
    <w:lvl w:ilvl="7" w:tplc="772C3CEC">
      <w:start w:val="1"/>
      <w:numFmt w:val="bullet"/>
      <w:lvlText w:val="o"/>
      <w:lvlJc w:val="left"/>
      <w:pPr>
        <w:ind w:left="5760" w:hanging="360"/>
      </w:pPr>
      <w:rPr>
        <w:rFonts w:ascii="Courier New" w:hAnsi="Courier New" w:hint="default"/>
      </w:rPr>
    </w:lvl>
    <w:lvl w:ilvl="8" w:tplc="8D50AE34">
      <w:start w:val="1"/>
      <w:numFmt w:val="bullet"/>
      <w:lvlText w:val=""/>
      <w:lvlJc w:val="left"/>
      <w:pPr>
        <w:ind w:left="6480" w:hanging="360"/>
      </w:pPr>
      <w:rPr>
        <w:rFonts w:ascii="Wingdings" w:hAnsi="Wingdings" w:hint="default"/>
      </w:rPr>
    </w:lvl>
  </w:abstractNum>
  <w:abstractNum w:abstractNumId="22" w15:restartNumberingAfterBreak="0">
    <w:nsid w:val="564DDCBE"/>
    <w:multiLevelType w:val="hybridMultilevel"/>
    <w:tmpl w:val="D0CEF84E"/>
    <w:lvl w:ilvl="0" w:tplc="6DA6D6EA">
      <w:start w:val="1"/>
      <w:numFmt w:val="bullet"/>
      <w:lvlText w:val=""/>
      <w:lvlJc w:val="left"/>
      <w:pPr>
        <w:ind w:left="720" w:hanging="360"/>
      </w:pPr>
      <w:rPr>
        <w:rFonts w:ascii="Symbol" w:hAnsi="Symbol" w:hint="default"/>
      </w:rPr>
    </w:lvl>
    <w:lvl w:ilvl="1" w:tplc="6952F19E">
      <w:start w:val="1"/>
      <w:numFmt w:val="bullet"/>
      <w:lvlText w:val="o"/>
      <w:lvlJc w:val="left"/>
      <w:pPr>
        <w:ind w:left="1440" w:hanging="360"/>
      </w:pPr>
      <w:rPr>
        <w:rFonts w:ascii="Courier New" w:hAnsi="Courier New" w:hint="default"/>
      </w:rPr>
    </w:lvl>
    <w:lvl w:ilvl="2" w:tplc="CA4A02D4">
      <w:start w:val="1"/>
      <w:numFmt w:val="bullet"/>
      <w:lvlText w:val=""/>
      <w:lvlJc w:val="left"/>
      <w:pPr>
        <w:ind w:left="2160" w:hanging="360"/>
      </w:pPr>
      <w:rPr>
        <w:rFonts w:ascii="Wingdings" w:hAnsi="Wingdings" w:hint="default"/>
      </w:rPr>
    </w:lvl>
    <w:lvl w:ilvl="3" w:tplc="00ECBC2C">
      <w:start w:val="1"/>
      <w:numFmt w:val="bullet"/>
      <w:lvlText w:val=""/>
      <w:lvlJc w:val="left"/>
      <w:pPr>
        <w:ind w:left="2880" w:hanging="360"/>
      </w:pPr>
      <w:rPr>
        <w:rFonts w:ascii="Symbol" w:hAnsi="Symbol" w:hint="default"/>
      </w:rPr>
    </w:lvl>
    <w:lvl w:ilvl="4" w:tplc="66A2F432">
      <w:start w:val="1"/>
      <w:numFmt w:val="bullet"/>
      <w:lvlText w:val="o"/>
      <w:lvlJc w:val="left"/>
      <w:pPr>
        <w:ind w:left="3600" w:hanging="360"/>
      </w:pPr>
      <w:rPr>
        <w:rFonts w:ascii="Courier New" w:hAnsi="Courier New" w:hint="default"/>
      </w:rPr>
    </w:lvl>
    <w:lvl w:ilvl="5" w:tplc="CE7AC352">
      <w:start w:val="1"/>
      <w:numFmt w:val="bullet"/>
      <w:lvlText w:val=""/>
      <w:lvlJc w:val="left"/>
      <w:pPr>
        <w:ind w:left="4320" w:hanging="360"/>
      </w:pPr>
      <w:rPr>
        <w:rFonts w:ascii="Wingdings" w:hAnsi="Wingdings" w:hint="default"/>
      </w:rPr>
    </w:lvl>
    <w:lvl w:ilvl="6" w:tplc="D0585FB8">
      <w:start w:val="1"/>
      <w:numFmt w:val="bullet"/>
      <w:lvlText w:val=""/>
      <w:lvlJc w:val="left"/>
      <w:pPr>
        <w:ind w:left="5040" w:hanging="360"/>
      </w:pPr>
      <w:rPr>
        <w:rFonts w:ascii="Symbol" w:hAnsi="Symbol" w:hint="default"/>
      </w:rPr>
    </w:lvl>
    <w:lvl w:ilvl="7" w:tplc="753858CA">
      <w:start w:val="1"/>
      <w:numFmt w:val="bullet"/>
      <w:lvlText w:val="o"/>
      <w:lvlJc w:val="left"/>
      <w:pPr>
        <w:ind w:left="5760" w:hanging="360"/>
      </w:pPr>
      <w:rPr>
        <w:rFonts w:ascii="Courier New" w:hAnsi="Courier New" w:hint="default"/>
      </w:rPr>
    </w:lvl>
    <w:lvl w:ilvl="8" w:tplc="CD96A216">
      <w:start w:val="1"/>
      <w:numFmt w:val="bullet"/>
      <w:lvlText w:val=""/>
      <w:lvlJc w:val="left"/>
      <w:pPr>
        <w:ind w:left="6480" w:hanging="360"/>
      </w:pPr>
      <w:rPr>
        <w:rFonts w:ascii="Wingdings" w:hAnsi="Wingdings" w:hint="default"/>
      </w:rPr>
    </w:lvl>
  </w:abstractNum>
  <w:abstractNum w:abstractNumId="23" w15:restartNumberingAfterBreak="0">
    <w:nsid w:val="654D30FD"/>
    <w:multiLevelType w:val="hybridMultilevel"/>
    <w:tmpl w:val="10A2712E"/>
    <w:lvl w:ilvl="0" w:tplc="8C3A2608">
      <w:start w:val="1"/>
      <w:numFmt w:val="bullet"/>
      <w:lvlText w:val=""/>
      <w:lvlJc w:val="left"/>
      <w:pPr>
        <w:ind w:left="720" w:hanging="360"/>
      </w:pPr>
      <w:rPr>
        <w:rFonts w:ascii="Symbol" w:hAnsi="Symbol" w:hint="default"/>
      </w:rPr>
    </w:lvl>
    <w:lvl w:ilvl="1" w:tplc="6A7ED9EC">
      <w:start w:val="1"/>
      <w:numFmt w:val="bullet"/>
      <w:lvlText w:val="o"/>
      <w:lvlJc w:val="left"/>
      <w:pPr>
        <w:ind w:left="1440" w:hanging="360"/>
      </w:pPr>
      <w:rPr>
        <w:rFonts w:ascii="Courier New" w:hAnsi="Courier New" w:hint="default"/>
      </w:rPr>
    </w:lvl>
    <w:lvl w:ilvl="2" w:tplc="BE369582">
      <w:start w:val="1"/>
      <w:numFmt w:val="bullet"/>
      <w:lvlText w:val=""/>
      <w:lvlJc w:val="left"/>
      <w:pPr>
        <w:ind w:left="2160" w:hanging="360"/>
      </w:pPr>
      <w:rPr>
        <w:rFonts w:ascii="Wingdings" w:hAnsi="Wingdings" w:hint="default"/>
      </w:rPr>
    </w:lvl>
    <w:lvl w:ilvl="3" w:tplc="420C48A6">
      <w:start w:val="1"/>
      <w:numFmt w:val="bullet"/>
      <w:lvlText w:val=""/>
      <w:lvlJc w:val="left"/>
      <w:pPr>
        <w:ind w:left="2880" w:hanging="360"/>
      </w:pPr>
      <w:rPr>
        <w:rFonts w:ascii="Symbol" w:hAnsi="Symbol" w:hint="default"/>
      </w:rPr>
    </w:lvl>
    <w:lvl w:ilvl="4" w:tplc="54BABC86">
      <w:start w:val="1"/>
      <w:numFmt w:val="bullet"/>
      <w:lvlText w:val="o"/>
      <w:lvlJc w:val="left"/>
      <w:pPr>
        <w:ind w:left="3600" w:hanging="360"/>
      </w:pPr>
      <w:rPr>
        <w:rFonts w:ascii="Courier New" w:hAnsi="Courier New" w:hint="default"/>
      </w:rPr>
    </w:lvl>
    <w:lvl w:ilvl="5" w:tplc="0C8EF092">
      <w:start w:val="1"/>
      <w:numFmt w:val="bullet"/>
      <w:lvlText w:val=""/>
      <w:lvlJc w:val="left"/>
      <w:pPr>
        <w:ind w:left="4320" w:hanging="360"/>
      </w:pPr>
      <w:rPr>
        <w:rFonts w:ascii="Wingdings" w:hAnsi="Wingdings" w:hint="default"/>
      </w:rPr>
    </w:lvl>
    <w:lvl w:ilvl="6" w:tplc="AE36FEC2">
      <w:start w:val="1"/>
      <w:numFmt w:val="bullet"/>
      <w:lvlText w:val=""/>
      <w:lvlJc w:val="left"/>
      <w:pPr>
        <w:ind w:left="5040" w:hanging="360"/>
      </w:pPr>
      <w:rPr>
        <w:rFonts w:ascii="Symbol" w:hAnsi="Symbol" w:hint="default"/>
      </w:rPr>
    </w:lvl>
    <w:lvl w:ilvl="7" w:tplc="E7DA3808">
      <w:start w:val="1"/>
      <w:numFmt w:val="bullet"/>
      <w:lvlText w:val="o"/>
      <w:lvlJc w:val="left"/>
      <w:pPr>
        <w:ind w:left="5760" w:hanging="360"/>
      </w:pPr>
      <w:rPr>
        <w:rFonts w:ascii="Courier New" w:hAnsi="Courier New" w:hint="default"/>
      </w:rPr>
    </w:lvl>
    <w:lvl w:ilvl="8" w:tplc="DD1C24C4">
      <w:start w:val="1"/>
      <w:numFmt w:val="bullet"/>
      <w:lvlText w:val=""/>
      <w:lvlJc w:val="left"/>
      <w:pPr>
        <w:ind w:left="6480" w:hanging="360"/>
      </w:pPr>
      <w:rPr>
        <w:rFonts w:ascii="Wingdings" w:hAnsi="Wingdings" w:hint="default"/>
      </w:rPr>
    </w:lvl>
  </w:abstractNum>
  <w:abstractNum w:abstractNumId="24" w15:restartNumberingAfterBreak="0">
    <w:nsid w:val="67BB2657"/>
    <w:multiLevelType w:val="hybridMultilevel"/>
    <w:tmpl w:val="FE6C196A"/>
    <w:lvl w:ilvl="0" w:tplc="4DA4221A">
      <w:start w:val="1"/>
      <w:numFmt w:val="bullet"/>
      <w:lvlText w:val=""/>
      <w:lvlJc w:val="left"/>
      <w:pPr>
        <w:ind w:left="720" w:hanging="360"/>
      </w:pPr>
      <w:rPr>
        <w:rFonts w:ascii="Symbol" w:hAnsi="Symbol" w:hint="default"/>
      </w:rPr>
    </w:lvl>
    <w:lvl w:ilvl="1" w:tplc="931E56C0">
      <w:start w:val="1"/>
      <w:numFmt w:val="bullet"/>
      <w:lvlText w:val="o"/>
      <w:lvlJc w:val="left"/>
      <w:pPr>
        <w:ind w:left="1440" w:hanging="360"/>
      </w:pPr>
      <w:rPr>
        <w:rFonts w:ascii="Courier New" w:hAnsi="Courier New" w:hint="default"/>
      </w:rPr>
    </w:lvl>
    <w:lvl w:ilvl="2" w:tplc="6BA29FB4">
      <w:start w:val="1"/>
      <w:numFmt w:val="bullet"/>
      <w:lvlText w:val=""/>
      <w:lvlJc w:val="left"/>
      <w:pPr>
        <w:ind w:left="2160" w:hanging="360"/>
      </w:pPr>
      <w:rPr>
        <w:rFonts w:ascii="Wingdings" w:hAnsi="Wingdings" w:hint="default"/>
      </w:rPr>
    </w:lvl>
    <w:lvl w:ilvl="3" w:tplc="42C856CE">
      <w:start w:val="1"/>
      <w:numFmt w:val="bullet"/>
      <w:lvlText w:val=""/>
      <w:lvlJc w:val="left"/>
      <w:pPr>
        <w:ind w:left="2880" w:hanging="360"/>
      </w:pPr>
      <w:rPr>
        <w:rFonts w:ascii="Symbol" w:hAnsi="Symbol" w:hint="default"/>
      </w:rPr>
    </w:lvl>
    <w:lvl w:ilvl="4" w:tplc="B49AE974">
      <w:start w:val="1"/>
      <w:numFmt w:val="bullet"/>
      <w:lvlText w:val="o"/>
      <w:lvlJc w:val="left"/>
      <w:pPr>
        <w:ind w:left="3600" w:hanging="360"/>
      </w:pPr>
      <w:rPr>
        <w:rFonts w:ascii="Courier New" w:hAnsi="Courier New" w:hint="default"/>
      </w:rPr>
    </w:lvl>
    <w:lvl w:ilvl="5" w:tplc="9250A52A">
      <w:start w:val="1"/>
      <w:numFmt w:val="bullet"/>
      <w:lvlText w:val=""/>
      <w:lvlJc w:val="left"/>
      <w:pPr>
        <w:ind w:left="4320" w:hanging="360"/>
      </w:pPr>
      <w:rPr>
        <w:rFonts w:ascii="Wingdings" w:hAnsi="Wingdings" w:hint="default"/>
      </w:rPr>
    </w:lvl>
    <w:lvl w:ilvl="6" w:tplc="CB643744">
      <w:start w:val="1"/>
      <w:numFmt w:val="bullet"/>
      <w:lvlText w:val=""/>
      <w:lvlJc w:val="left"/>
      <w:pPr>
        <w:ind w:left="5040" w:hanging="360"/>
      </w:pPr>
      <w:rPr>
        <w:rFonts w:ascii="Symbol" w:hAnsi="Symbol" w:hint="default"/>
      </w:rPr>
    </w:lvl>
    <w:lvl w:ilvl="7" w:tplc="AC8A9A7E">
      <w:start w:val="1"/>
      <w:numFmt w:val="bullet"/>
      <w:lvlText w:val="o"/>
      <w:lvlJc w:val="left"/>
      <w:pPr>
        <w:ind w:left="5760" w:hanging="360"/>
      </w:pPr>
      <w:rPr>
        <w:rFonts w:ascii="Courier New" w:hAnsi="Courier New" w:hint="default"/>
      </w:rPr>
    </w:lvl>
    <w:lvl w:ilvl="8" w:tplc="813ECB5C">
      <w:start w:val="1"/>
      <w:numFmt w:val="bullet"/>
      <w:lvlText w:val=""/>
      <w:lvlJc w:val="left"/>
      <w:pPr>
        <w:ind w:left="6480" w:hanging="360"/>
      </w:pPr>
      <w:rPr>
        <w:rFonts w:ascii="Wingdings" w:hAnsi="Wingdings" w:hint="default"/>
      </w:rPr>
    </w:lvl>
  </w:abstractNum>
  <w:abstractNum w:abstractNumId="25" w15:restartNumberingAfterBreak="0">
    <w:nsid w:val="680F7CEE"/>
    <w:multiLevelType w:val="hybridMultilevel"/>
    <w:tmpl w:val="4E7E97A6"/>
    <w:lvl w:ilvl="0" w:tplc="4B94E130">
      <w:start w:val="1"/>
      <w:numFmt w:val="bullet"/>
      <w:lvlText w:val=""/>
      <w:lvlJc w:val="left"/>
      <w:pPr>
        <w:ind w:left="720" w:hanging="360"/>
      </w:pPr>
      <w:rPr>
        <w:rFonts w:ascii="Symbol" w:hAnsi="Symbol" w:hint="default"/>
      </w:rPr>
    </w:lvl>
    <w:lvl w:ilvl="1" w:tplc="7304B9AC">
      <w:start w:val="1"/>
      <w:numFmt w:val="bullet"/>
      <w:lvlText w:val="o"/>
      <w:lvlJc w:val="left"/>
      <w:pPr>
        <w:ind w:left="1440" w:hanging="360"/>
      </w:pPr>
      <w:rPr>
        <w:rFonts w:ascii="Courier New" w:hAnsi="Courier New" w:hint="default"/>
      </w:rPr>
    </w:lvl>
    <w:lvl w:ilvl="2" w:tplc="8DA8D144">
      <w:start w:val="1"/>
      <w:numFmt w:val="bullet"/>
      <w:lvlText w:val=""/>
      <w:lvlJc w:val="left"/>
      <w:pPr>
        <w:ind w:left="2160" w:hanging="360"/>
      </w:pPr>
      <w:rPr>
        <w:rFonts w:ascii="Wingdings" w:hAnsi="Wingdings" w:hint="default"/>
      </w:rPr>
    </w:lvl>
    <w:lvl w:ilvl="3" w:tplc="D546843E">
      <w:start w:val="1"/>
      <w:numFmt w:val="bullet"/>
      <w:lvlText w:val=""/>
      <w:lvlJc w:val="left"/>
      <w:pPr>
        <w:ind w:left="2880" w:hanging="360"/>
      </w:pPr>
      <w:rPr>
        <w:rFonts w:ascii="Symbol" w:hAnsi="Symbol" w:hint="default"/>
      </w:rPr>
    </w:lvl>
    <w:lvl w:ilvl="4" w:tplc="B07E6876">
      <w:start w:val="1"/>
      <w:numFmt w:val="bullet"/>
      <w:lvlText w:val="o"/>
      <w:lvlJc w:val="left"/>
      <w:pPr>
        <w:ind w:left="3600" w:hanging="360"/>
      </w:pPr>
      <w:rPr>
        <w:rFonts w:ascii="Courier New" w:hAnsi="Courier New" w:hint="default"/>
      </w:rPr>
    </w:lvl>
    <w:lvl w:ilvl="5" w:tplc="E77E7B06">
      <w:start w:val="1"/>
      <w:numFmt w:val="bullet"/>
      <w:lvlText w:val=""/>
      <w:lvlJc w:val="left"/>
      <w:pPr>
        <w:ind w:left="4320" w:hanging="360"/>
      </w:pPr>
      <w:rPr>
        <w:rFonts w:ascii="Wingdings" w:hAnsi="Wingdings" w:hint="default"/>
      </w:rPr>
    </w:lvl>
    <w:lvl w:ilvl="6" w:tplc="0CCE9BAE">
      <w:start w:val="1"/>
      <w:numFmt w:val="bullet"/>
      <w:lvlText w:val=""/>
      <w:lvlJc w:val="left"/>
      <w:pPr>
        <w:ind w:left="5040" w:hanging="360"/>
      </w:pPr>
      <w:rPr>
        <w:rFonts w:ascii="Symbol" w:hAnsi="Symbol" w:hint="default"/>
      </w:rPr>
    </w:lvl>
    <w:lvl w:ilvl="7" w:tplc="D034E250">
      <w:start w:val="1"/>
      <w:numFmt w:val="bullet"/>
      <w:lvlText w:val="o"/>
      <w:lvlJc w:val="left"/>
      <w:pPr>
        <w:ind w:left="5760" w:hanging="360"/>
      </w:pPr>
      <w:rPr>
        <w:rFonts w:ascii="Courier New" w:hAnsi="Courier New" w:hint="default"/>
      </w:rPr>
    </w:lvl>
    <w:lvl w:ilvl="8" w:tplc="D4682138">
      <w:start w:val="1"/>
      <w:numFmt w:val="bullet"/>
      <w:lvlText w:val=""/>
      <w:lvlJc w:val="left"/>
      <w:pPr>
        <w:ind w:left="6480" w:hanging="360"/>
      </w:pPr>
      <w:rPr>
        <w:rFonts w:ascii="Wingdings" w:hAnsi="Wingdings" w:hint="default"/>
      </w:rPr>
    </w:lvl>
  </w:abstractNum>
  <w:abstractNum w:abstractNumId="26" w15:restartNumberingAfterBreak="0">
    <w:nsid w:val="6BBF435B"/>
    <w:multiLevelType w:val="hybridMultilevel"/>
    <w:tmpl w:val="82708B6C"/>
    <w:lvl w:ilvl="0" w:tplc="52F87890">
      <w:start w:val="1"/>
      <w:numFmt w:val="bullet"/>
      <w:lvlText w:val=""/>
      <w:lvlJc w:val="left"/>
      <w:pPr>
        <w:ind w:left="720" w:hanging="360"/>
      </w:pPr>
      <w:rPr>
        <w:rFonts w:ascii="Symbol" w:hAnsi="Symbol" w:hint="default"/>
      </w:rPr>
    </w:lvl>
    <w:lvl w:ilvl="1" w:tplc="CE3681FC">
      <w:start w:val="1"/>
      <w:numFmt w:val="bullet"/>
      <w:lvlText w:val="o"/>
      <w:lvlJc w:val="left"/>
      <w:pPr>
        <w:ind w:left="1440" w:hanging="360"/>
      </w:pPr>
      <w:rPr>
        <w:rFonts w:ascii="Courier New" w:hAnsi="Courier New" w:hint="default"/>
      </w:rPr>
    </w:lvl>
    <w:lvl w:ilvl="2" w:tplc="3CFAAEBA">
      <w:start w:val="1"/>
      <w:numFmt w:val="bullet"/>
      <w:lvlText w:val=""/>
      <w:lvlJc w:val="left"/>
      <w:pPr>
        <w:ind w:left="2160" w:hanging="360"/>
      </w:pPr>
      <w:rPr>
        <w:rFonts w:ascii="Wingdings" w:hAnsi="Wingdings" w:hint="default"/>
      </w:rPr>
    </w:lvl>
    <w:lvl w:ilvl="3" w:tplc="A704F776">
      <w:start w:val="1"/>
      <w:numFmt w:val="bullet"/>
      <w:lvlText w:val=""/>
      <w:lvlJc w:val="left"/>
      <w:pPr>
        <w:ind w:left="2880" w:hanging="360"/>
      </w:pPr>
      <w:rPr>
        <w:rFonts w:ascii="Symbol" w:hAnsi="Symbol" w:hint="default"/>
      </w:rPr>
    </w:lvl>
    <w:lvl w:ilvl="4" w:tplc="F3A471E8">
      <w:start w:val="1"/>
      <w:numFmt w:val="bullet"/>
      <w:lvlText w:val="o"/>
      <w:lvlJc w:val="left"/>
      <w:pPr>
        <w:ind w:left="3600" w:hanging="360"/>
      </w:pPr>
      <w:rPr>
        <w:rFonts w:ascii="Courier New" w:hAnsi="Courier New" w:hint="default"/>
      </w:rPr>
    </w:lvl>
    <w:lvl w:ilvl="5" w:tplc="7214D528">
      <w:start w:val="1"/>
      <w:numFmt w:val="bullet"/>
      <w:lvlText w:val=""/>
      <w:lvlJc w:val="left"/>
      <w:pPr>
        <w:ind w:left="4320" w:hanging="360"/>
      </w:pPr>
      <w:rPr>
        <w:rFonts w:ascii="Wingdings" w:hAnsi="Wingdings" w:hint="default"/>
      </w:rPr>
    </w:lvl>
    <w:lvl w:ilvl="6" w:tplc="078A7E66">
      <w:start w:val="1"/>
      <w:numFmt w:val="bullet"/>
      <w:lvlText w:val=""/>
      <w:lvlJc w:val="left"/>
      <w:pPr>
        <w:ind w:left="5040" w:hanging="360"/>
      </w:pPr>
      <w:rPr>
        <w:rFonts w:ascii="Symbol" w:hAnsi="Symbol" w:hint="default"/>
      </w:rPr>
    </w:lvl>
    <w:lvl w:ilvl="7" w:tplc="92A2DA6A">
      <w:start w:val="1"/>
      <w:numFmt w:val="bullet"/>
      <w:lvlText w:val="o"/>
      <w:lvlJc w:val="left"/>
      <w:pPr>
        <w:ind w:left="5760" w:hanging="360"/>
      </w:pPr>
      <w:rPr>
        <w:rFonts w:ascii="Courier New" w:hAnsi="Courier New" w:hint="default"/>
      </w:rPr>
    </w:lvl>
    <w:lvl w:ilvl="8" w:tplc="C0BA3750">
      <w:start w:val="1"/>
      <w:numFmt w:val="bullet"/>
      <w:lvlText w:val=""/>
      <w:lvlJc w:val="left"/>
      <w:pPr>
        <w:ind w:left="6480" w:hanging="360"/>
      </w:pPr>
      <w:rPr>
        <w:rFonts w:ascii="Wingdings" w:hAnsi="Wingdings" w:hint="default"/>
      </w:rPr>
    </w:lvl>
  </w:abstractNum>
  <w:abstractNum w:abstractNumId="27" w15:restartNumberingAfterBreak="0">
    <w:nsid w:val="74BB241E"/>
    <w:multiLevelType w:val="hybridMultilevel"/>
    <w:tmpl w:val="48823B94"/>
    <w:lvl w:ilvl="0" w:tplc="0A362950">
      <w:start w:val="1"/>
      <w:numFmt w:val="bullet"/>
      <w:lvlText w:val=""/>
      <w:lvlJc w:val="left"/>
      <w:pPr>
        <w:ind w:left="720" w:hanging="360"/>
      </w:pPr>
      <w:rPr>
        <w:rFonts w:ascii="Symbol" w:hAnsi="Symbol" w:hint="default"/>
      </w:rPr>
    </w:lvl>
    <w:lvl w:ilvl="1" w:tplc="3DDCA200">
      <w:start w:val="1"/>
      <w:numFmt w:val="bullet"/>
      <w:lvlText w:val="o"/>
      <w:lvlJc w:val="left"/>
      <w:pPr>
        <w:ind w:left="1440" w:hanging="360"/>
      </w:pPr>
      <w:rPr>
        <w:rFonts w:ascii="Courier New" w:hAnsi="Courier New" w:hint="default"/>
      </w:rPr>
    </w:lvl>
    <w:lvl w:ilvl="2" w:tplc="5322AD4A">
      <w:start w:val="1"/>
      <w:numFmt w:val="bullet"/>
      <w:lvlText w:val=""/>
      <w:lvlJc w:val="left"/>
      <w:pPr>
        <w:ind w:left="2160" w:hanging="360"/>
      </w:pPr>
      <w:rPr>
        <w:rFonts w:ascii="Wingdings" w:hAnsi="Wingdings" w:hint="default"/>
      </w:rPr>
    </w:lvl>
    <w:lvl w:ilvl="3" w:tplc="6E3EC714">
      <w:start w:val="1"/>
      <w:numFmt w:val="bullet"/>
      <w:lvlText w:val=""/>
      <w:lvlJc w:val="left"/>
      <w:pPr>
        <w:ind w:left="2880" w:hanging="360"/>
      </w:pPr>
      <w:rPr>
        <w:rFonts w:ascii="Symbol" w:hAnsi="Symbol" w:hint="default"/>
      </w:rPr>
    </w:lvl>
    <w:lvl w:ilvl="4" w:tplc="EF646A58">
      <w:start w:val="1"/>
      <w:numFmt w:val="bullet"/>
      <w:lvlText w:val="o"/>
      <w:lvlJc w:val="left"/>
      <w:pPr>
        <w:ind w:left="3600" w:hanging="360"/>
      </w:pPr>
      <w:rPr>
        <w:rFonts w:ascii="Courier New" w:hAnsi="Courier New" w:hint="default"/>
      </w:rPr>
    </w:lvl>
    <w:lvl w:ilvl="5" w:tplc="4F805930">
      <w:start w:val="1"/>
      <w:numFmt w:val="bullet"/>
      <w:lvlText w:val=""/>
      <w:lvlJc w:val="left"/>
      <w:pPr>
        <w:ind w:left="4320" w:hanging="360"/>
      </w:pPr>
      <w:rPr>
        <w:rFonts w:ascii="Wingdings" w:hAnsi="Wingdings" w:hint="default"/>
      </w:rPr>
    </w:lvl>
    <w:lvl w:ilvl="6" w:tplc="DDF0E9CC">
      <w:start w:val="1"/>
      <w:numFmt w:val="bullet"/>
      <w:lvlText w:val=""/>
      <w:lvlJc w:val="left"/>
      <w:pPr>
        <w:ind w:left="5040" w:hanging="360"/>
      </w:pPr>
      <w:rPr>
        <w:rFonts w:ascii="Symbol" w:hAnsi="Symbol" w:hint="default"/>
      </w:rPr>
    </w:lvl>
    <w:lvl w:ilvl="7" w:tplc="FDC4FC8E">
      <w:start w:val="1"/>
      <w:numFmt w:val="bullet"/>
      <w:lvlText w:val="o"/>
      <w:lvlJc w:val="left"/>
      <w:pPr>
        <w:ind w:left="5760" w:hanging="360"/>
      </w:pPr>
      <w:rPr>
        <w:rFonts w:ascii="Courier New" w:hAnsi="Courier New" w:hint="default"/>
      </w:rPr>
    </w:lvl>
    <w:lvl w:ilvl="8" w:tplc="8AB25B32">
      <w:start w:val="1"/>
      <w:numFmt w:val="bullet"/>
      <w:lvlText w:val=""/>
      <w:lvlJc w:val="left"/>
      <w:pPr>
        <w:ind w:left="6480" w:hanging="360"/>
      </w:pPr>
      <w:rPr>
        <w:rFonts w:ascii="Wingdings" w:hAnsi="Wingdings" w:hint="default"/>
      </w:rPr>
    </w:lvl>
  </w:abstractNum>
  <w:abstractNum w:abstractNumId="28" w15:restartNumberingAfterBreak="0">
    <w:nsid w:val="7DBA503F"/>
    <w:multiLevelType w:val="hybridMultilevel"/>
    <w:tmpl w:val="B24455BC"/>
    <w:lvl w:ilvl="0" w:tplc="A022C08A">
      <w:start w:val="1"/>
      <w:numFmt w:val="bullet"/>
      <w:lvlText w:val=""/>
      <w:lvlJc w:val="left"/>
      <w:pPr>
        <w:ind w:left="720" w:hanging="360"/>
      </w:pPr>
      <w:rPr>
        <w:rFonts w:ascii="Symbol" w:hAnsi="Symbol" w:hint="default"/>
      </w:rPr>
    </w:lvl>
    <w:lvl w:ilvl="1" w:tplc="E3AA6C24">
      <w:start w:val="1"/>
      <w:numFmt w:val="bullet"/>
      <w:lvlText w:val="o"/>
      <w:lvlJc w:val="left"/>
      <w:pPr>
        <w:ind w:left="1440" w:hanging="360"/>
      </w:pPr>
      <w:rPr>
        <w:rFonts w:ascii="Courier New" w:hAnsi="Courier New" w:hint="default"/>
      </w:rPr>
    </w:lvl>
    <w:lvl w:ilvl="2" w:tplc="29843A16">
      <w:start w:val="1"/>
      <w:numFmt w:val="bullet"/>
      <w:lvlText w:val=""/>
      <w:lvlJc w:val="left"/>
      <w:pPr>
        <w:ind w:left="2160" w:hanging="360"/>
      </w:pPr>
      <w:rPr>
        <w:rFonts w:ascii="Wingdings" w:hAnsi="Wingdings" w:hint="default"/>
      </w:rPr>
    </w:lvl>
    <w:lvl w:ilvl="3" w:tplc="B20AAAA2">
      <w:start w:val="1"/>
      <w:numFmt w:val="bullet"/>
      <w:lvlText w:val=""/>
      <w:lvlJc w:val="left"/>
      <w:pPr>
        <w:ind w:left="2880" w:hanging="360"/>
      </w:pPr>
      <w:rPr>
        <w:rFonts w:ascii="Symbol" w:hAnsi="Symbol" w:hint="default"/>
      </w:rPr>
    </w:lvl>
    <w:lvl w:ilvl="4" w:tplc="86E6BBB8">
      <w:start w:val="1"/>
      <w:numFmt w:val="bullet"/>
      <w:lvlText w:val="o"/>
      <w:lvlJc w:val="left"/>
      <w:pPr>
        <w:ind w:left="3600" w:hanging="360"/>
      </w:pPr>
      <w:rPr>
        <w:rFonts w:ascii="Courier New" w:hAnsi="Courier New" w:hint="default"/>
      </w:rPr>
    </w:lvl>
    <w:lvl w:ilvl="5" w:tplc="18AE38CE">
      <w:start w:val="1"/>
      <w:numFmt w:val="bullet"/>
      <w:lvlText w:val=""/>
      <w:lvlJc w:val="left"/>
      <w:pPr>
        <w:ind w:left="4320" w:hanging="360"/>
      </w:pPr>
      <w:rPr>
        <w:rFonts w:ascii="Wingdings" w:hAnsi="Wingdings" w:hint="default"/>
      </w:rPr>
    </w:lvl>
    <w:lvl w:ilvl="6" w:tplc="870EB2D4">
      <w:start w:val="1"/>
      <w:numFmt w:val="bullet"/>
      <w:lvlText w:val=""/>
      <w:lvlJc w:val="left"/>
      <w:pPr>
        <w:ind w:left="5040" w:hanging="360"/>
      </w:pPr>
      <w:rPr>
        <w:rFonts w:ascii="Symbol" w:hAnsi="Symbol" w:hint="default"/>
      </w:rPr>
    </w:lvl>
    <w:lvl w:ilvl="7" w:tplc="21201628">
      <w:start w:val="1"/>
      <w:numFmt w:val="bullet"/>
      <w:lvlText w:val="o"/>
      <w:lvlJc w:val="left"/>
      <w:pPr>
        <w:ind w:left="5760" w:hanging="360"/>
      </w:pPr>
      <w:rPr>
        <w:rFonts w:ascii="Courier New" w:hAnsi="Courier New" w:hint="default"/>
      </w:rPr>
    </w:lvl>
    <w:lvl w:ilvl="8" w:tplc="3B3CCBE4">
      <w:start w:val="1"/>
      <w:numFmt w:val="bullet"/>
      <w:lvlText w:val=""/>
      <w:lvlJc w:val="left"/>
      <w:pPr>
        <w:ind w:left="6480" w:hanging="360"/>
      </w:pPr>
      <w:rPr>
        <w:rFonts w:ascii="Wingdings" w:hAnsi="Wingdings" w:hint="default"/>
      </w:rPr>
    </w:lvl>
  </w:abstractNum>
  <w:num w:numId="1" w16cid:durableId="1970822617">
    <w:abstractNumId w:val="18"/>
  </w:num>
  <w:num w:numId="2" w16cid:durableId="1800343308">
    <w:abstractNumId w:val="21"/>
  </w:num>
  <w:num w:numId="3" w16cid:durableId="1707176991">
    <w:abstractNumId w:val="26"/>
  </w:num>
  <w:num w:numId="4" w16cid:durableId="1649242649">
    <w:abstractNumId w:val="27"/>
  </w:num>
  <w:num w:numId="5" w16cid:durableId="1974217581">
    <w:abstractNumId w:val="17"/>
  </w:num>
  <w:num w:numId="6" w16cid:durableId="770052814">
    <w:abstractNumId w:val="9"/>
  </w:num>
  <w:num w:numId="7" w16cid:durableId="1247029866">
    <w:abstractNumId w:val="23"/>
  </w:num>
  <w:num w:numId="8" w16cid:durableId="1200628009">
    <w:abstractNumId w:val="24"/>
  </w:num>
  <w:num w:numId="9" w16cid:durableId="2142654384">
    <w:abstractNumId w:val="20"/>
  </w:num>
  <w:num w:numId="10" w16cid:durableId="146165465">
    <w:abstractNumId w:val="25"/>
  </w:num>
  <w:num w:numId="11" w16cid:durableId="1516922558">
    <w:abstractNumId w:val="16"/>
  </w:num>
  <w:num w:numId="12" w16cid:durableId="1369405214">
    <w:abstractNumId w:val="12"/>
  </w:num>
  <w:num w:numId="13" w16cid:durableId="1806581314">
    <w:abstractNumId w:val="10"/>
  </w:num>
  <w:num w:numId="14" w16cid:durableId="2014141506">
    <w:abstractNumId w:val="14"/>
  </w:num>
  <w:num w:numId="15" w16cid:durableId="19740587">
    <w:abstractNumId w:val="11"/>
  </w:num>
  <w:num w:numId="16" w16cid:durableId="838350432">
    <w:abstractNumId w:val="15"/>
  </w:num>
  <w:num w:numId="17" w16cid:durableId="1408990688">
    <w:abstractNumId w:val="22"/>
  </w:num>
  <w:num w:numId="18" w16cid:durableId="935551974">
    <w:abstractNumId w:val="28"/>
  </w:num>
  <w:num w:numId="19" w16cid:durableId="1591237068">
    <w:abstractNumId w:val="19"/>
  </w:num>
  <w:num w:numId="20" w16cid:durableId="1971402563">
    <w:abstractNumId w:val="13"/>
  </w:num>
  <w:num w:numId="21" w16cid:durableId="213279670">
    <w:abstractNumId w:val="8"/>
  </w:num>
  <w:num w:numId="22" w16cid:durableId="164635996">
    <w:abstractNumId w:val="6"/>
  </w:num>
  <w:num w:numId="23" w16cid:durableId="1219511677">
    <w:abstractNumId w:val="5"/>
  </w:num>
  <w:num w:numId="24" w16cid:durableId="989598197">
    <w:abstractNumId w:val="4"/>
  </w:num>
  <w:num w:numId="25" w16cid:durableId="1558514692">
    <w:abstractNumId w:val="7"/>
  </w:num>
  <w:num w:numId="26" w16cid:durableId="1327241419">
    <w:abstractNumId w:val="3"/>
  </w:num>
  <w:num w:numId="27" w16cid:durableId="1110398310">
    <w:abstractNumId w:val="2"/>
  </w:num>
  <w:num w:numId="28" w16cid:durableId="917012200">
    <w:abstractNumId w:val="1"/>
  </w:num>
  <w:num w:numId="29" w16cid:durableId="22965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3787"/>
    <w:rsid w:val="00530177"/>
    <w:rsid w:val="006755F6"/>
    <w:rsid w:val="006E6C45"/>
    <w:rsid w:val="007E5E45"/>
    <w:rsid w:val="00996C0C"/>
    <w:rsid w:val="009B599A"/>
    <w:rsid w:val="00AA1D8D"/>
    <w:rsid w:val="00B10CA7"/>
    <w:rsid w:val="00B47730"/>
    <w:rsid w:val="00BB5EDF"/>
    <w:rsid w:val="00CB0664"/>
    <w:rsid w:val="00D140A0"/>
    <w:rsid w:val="00D41DDF"/>
    <w:rsid w:val="00F600BF"/>
    <w:rsid w:val="00FC693F"/>
    <w:rsid w:val="01ECA5E6"/>
    <w:rsid w:val="05669B97"/>
    <w:rsid w:val="062339EE"/>
    <w:rsid w:val="06ACB889"/>
    <w:rsid w:val="06EAE092"/>
    <w:rsid w:val="070282E1"/>
    <w:rsid w:val="079A585E"/>
    <w:rsid w:val="08A908B4"/>
    <w:rsid w:val="0942A864"/>
    <w:rsid w:val="0AA941B9"/>
    <w:rsid w:val="0B306E78"/>
    <w:rsid w:val="0CA089E5"/>
    <w:rsid w:val="0E1167C2"/>
    <w:rsid w:val="0F92700C"/>
    <w:rsid w:val="105A14ED"/>
    <w:rsid w:val="11DBDD02"/>
    <w:rsid w:val="139F137E"/>
    <w:rsid w:val="14BD38CC"/>
    <w:rsid w:val="16091048"/>
    <w:rsid w:val="1717CA43"/>
    <w:rsid w:val="1725E55B"/>
    <w:rsid w:val="17467D0D"/>
    <w:rsid w:val="186E5E15"/>
    <w:rsid w:val="18D94EC9"/>
    <w:rsid w:val="18DA391F"/>
    <w:rsid w:val="194E616A"/>
    <w:rsid w:val="1A4DCD09"/>
    <w:rsid w:val="1AA2C026"/>
    <w:rsid w:val="1C070F58"/>
    <w:rsid w:val="1D3BB3F8"/>
    <w:rsid w:val="2055B749"/>
    <w:rsid w:val="206D678E"/>
    <w:rsid w:val="20AD5BC8"/>
    <w:rsid w:val="20F98958"/>
    <w:rsid w:val="21582DAF"/>
    <w:rsid w:val="221102E0"/>
    <w:rsid w:val="22186762"/>
    <w:rsid w:val="22BC28B4"/>
    <w:rsid w:val="23B2AFE4"/>
    <w:rsid w:val="23F5DEBB"/>
    <w:rsid w:val="28D2CEBC"/>
    <w:rsid w:val="2AB8271E"/>
    <w:rsid w:val="2BF0F27A"/>
    <w:rsid w:val="2C324286"/>
    <w:rsid w:val="2CF3AF61"/>
    <w:rsid w:val="2DF8FEE5"/>
    <w:rsid w:val="2E711908"/>
    <w:rsid w:val="2EB4AD38"/>
    <w:rsid w:val="2FA782ED"/>
    <w:rsid w:val="322B40C6"/>
    <w:rsid w:val="32544238"/>
    <w:rsid w:val="3393AABF"/>
    <w:rsid w:val="33F11CAA"/>
    <w:rsid w:val="3415F959"/>
    <w:rsid w:val="3462BA21"/>
    <w:rsid w:val="3577232F"/>
    <w:rsid w:val="35CA95DB"/>
    <w:rsid w:val="35F039B6"/>
    <w:rsid w:val="36668013"/>
    <w:rsid w:val="37F1DC7E"/>
    <w:rsid w:val="38860852"/>
    <w:rsid w:val="38D71162"/>
    <w:rsid w:val="39A12B1F"/>
    <w:rsid w:val="39E46C57"/>
    <w:rsid w:val="3AD1335C"/>
    <w:rsid w:val="3C2212E1"/>
    <w:rsid w:val="3DB941AF"/>
    <w:rsid w:val="3DFAC128"/>
    <w:rsid w:val="3E41D218"/>
    <w:rsid w:val="43746C31"/>
    <w:rsid w:val="43DCB12C"/>
    <w:rsid w:val="43FCCCB7"/>
    <w:rsid w:val="44460BA5"/>
    <w:rsid w:val="46FD37E4"/>
    <w:rsid w:val="47979E90"/>
    <w:rsid w:val="47BE9CEE"/>
    <w:rsid w:val="4893215F"/>
    <w:rsid w:val="491D70D5"/>
    <w:rsid w:val="497BE2A2"/>
    <w:rsid w:val="4BCF8972"/>
    <w:rsid w:val="4CD15617"/>
    <w:rsid w:val="4D751D1B"/>
    <w:rsid w:val="4E865C27"/>
    <w:rsid w:val="4F64B1BE"/>
    <w:rsid w:val="4FF1B971"/>
    <w:rsid w:val="50A175BA"/>
    <w:rsid w:val="5155C78A"/>
    <w:rsid w:val="51670E0B"/>
    <w:rsid w:val="5191308F"/>
    <w:rsid w:val="51D74412"/>
    <w:rsid w:val="52408F61"/>
    <w:rsid w:val="540CFE95"/>
    <w:rsid w:val="54335C97"/>
    <w:rsid w:val="548C3CF1"/>
    <w:rsid w:val="55A400D2"/>
    <w:rsid w:val="57013AB4"/>
    <w:rsid w:val="57E0E16C"/>
    <w:rsid w:val="5856EA98"/>
    <w:rsid w:val="595CB029"/>
    <w:rsid w:val="59F40F7F"/>
    <w:rsid w:val="5A0100A7"/>
    <w:rsid w:val="5C98F852"/>
    <w:rsid w:val="5D0AFE6B"/>
    <w:rsid w:val="5DEEA560"/>
    <w:rsid w:val="5E96B191"/>
    <w:rsid w:val="5F4AD447"/>
    <w:rsid w:val="605863E4"/>
    <w:rsid w:val="6202D1CF"/>
    <w:rsid w:val="620CA948"/>
    <w:rsid w:val="62C947F3"/>
    <w:rsid w:val="6315154C"/>
    <w:rsid w:val="636208A1"/>
    <w:rsid w:val="65A2D29D"/>
    <w:rsid w:val="6757997D"/>
    <w:rsid w:val="68E15E1A"/>
    <w:rsid w:val="6930B207"/>
    <w:rsid w:val="6C74E379"/>
    <w:rsid w:val="6D5C7838"/>
    <w:rsid w:val="6FB7228B"/>
    <w:rsid w:val="6FD1233A"/>
    <w:rsid w:val="72DA8EFB"/>
    <w:rsid w:val="730F0FCA"/>
    <w:rsid w:val="732BB8EF"/>
    <w:rsid w:val="7383C38D"/>
    <w:rsid w:val="78A299D2"/>
    <w:rsid w:val="79897F18"/>
    <w:rsid w:val="7B4B6F3D"/>
    <w:rsid w:val="7C12F1F5"/>
    <w:rsid w:val="7D767AB0"/>
    <w:rsid w:val="7E0D4829"/>
    <w:rsid w:val="7E8401A8"/>
    <w:rsid w:val="7F60232A"/>
    <w:rsid w:val="7F688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42AC0CF-6408-4A1D-B0A1-F3014AC6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1"/>
      </w:numPr>
      <w:contextualSpacing/>
    </w:pPr>
  </w:style>
  <w:style w:type="paragraph" w:styleId="ListBullet2">
    <w:name w:val="List Bullet 2"/>
    <w:basedOn w:val="Normal"/>
    <w:uiPriority w:val="99"/>
    <w:unhideWhenUsed/>
    <w:rsid w:val="00326F90"/>
    <w:pPr>
      <w:numPr>
        <w:numId w:val="22"/>
      </w:numPr>
      <w:contextualSpacing/>
    </w:pPr>
  </w:style>
  <w:style w:type="paragraph" w:styleId="ListBullet3">
    <w:name w:val="List Bullet 3"/>
    <w:basedOn w:val="Normal"/>
    <w:uiPriority w:val="99"/>
    <w:unhideWhenUsed/>
    <w:rsid w:val="00326F90"/>
    <w:pPr>
      <w:numPr>
        <w:numId w:val="23"/>
      </w:numPr>
      <w:contextualSpacing/>
    </w:pPr>
  </w:style>
  <w:style w:type="paragraph" w:styleId="ListNumber">
    <w:name w:val="List Number"/>
    <w:basedOn w:val="Normal"/>
    <w:uiPriority w:val="99"/>
    <w:unhideWhenUsed/>
    <w:rsid w:val="00326F90"/>
    <w:pPr>
      <w:numPr>
        <w:numId w:val="25"/>
      </w:numPr>
      <w:contextualSpacing/>
    </w:pPr>
  </w:style>
  <w:style w:type="paragraph" w:styleId="ListNumber2">
    <w:name w:val="List Number 2"/>
    <w:basedOn w:val="Normal"/>
    <w:uiPriority w:val="99"/>
    <w:unhideWhenUsed/>
    <w:rsid w:val="0029639D"/>
    <w:pPr>
      <w:numPr>
        <w:numId w:val="26"/>
      </w:numPr>
      <w:contextualSpacing/>
    </w:pPr>
  </w:style>
  <w:style w:type="paragraph" w:styleId="ListNumber3">
    <w:name w:val="List Number 3"/>
    <w:basedOn w:val="Normal"/>
    <w:uiPriority w:val="99"/>
    <w:unhideWhenUsed/>
    <w:rsid w:val="0029639D"/>
    <w:pPr>
      <w:numPr>
        <w:numId w:val="2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BCC9-11D6-46CA-BA8C-D2E21F36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Duncan (NHS Borders)</dc:creator>
  <cp:keywords/>
  <dc:description>generated by python-docx</dc:description>
  <cp:lastModifiedBy>Donna Wheelans</cp:lastModifiedBy>
  <cp:revision>6</cp:revision>
  <dcterms:created xsi:type="dcterms:W3CDTF">2026-05-18T21:19:00Z</dcterms:created>
  <dcterms:modified xsi:type="dcterms:W3CDTF">2026-05-25T07:01:00Z</dcterms:modified>
  <cp:category/>
</cp:coreProperties>
</file>